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A5D3" w14:textId="77777777" w:rsidR="009C4019" w:rsidRDefault="009C4019" w:rsidP="009C4019">
      <w:pPr>
        <w:pStyle w:val="NormalWeb"/>
        <w:jc w:val="center"/>
      </w:pPr>
      <w:r>
        <w:rPr>
          <w:rFonts w:ascii="Arial" w:hAnsi="Arial" w:cs="Arial"/>
          <w:b/>
          <w:bCs/>
          <w:color w:val="800000"/>
          <w:sz w:val="20"/>
          <w:szCs w:val="20"/>
        </w:rPr>
        <w:t>______________________________________________</w:t>
      </w:r>
      <w:r>
        <w:br/>
      </w:r>
      <w:r>
        <w:rPr>
          <w:rFonts w:ascii="Arial" w:hAnsi="Arial" w:cs="Arial"/>
          <w:b/>
          <w:bCs/>
          <w:sz w:val="20"/>
          <w:szCs w:val="20"/>
        </w:rPr>
        <w:t xml:space="preserve">For </w:t>
      </w:r>
      <w:r>
        <w:rPr>
          <w:rFonts w:ascii="Arial" w:hAnsi="Arial" w:cs="Arial"/>
          <w:b/>
          <w:bCs/>
          <w:color w:val="008000"/>
          <w:sz w:val="20"/>
          <w:szCs w:val="20"/>
        </w:rPr>
        <w:t>Written</w:t>
      </w:r>
      <w:r>
        <w:rPr>
          <w:rFonts w:ascii="Arial" w:hAnsi="Arial" w:cs="Arial"/>
          <w:b/>
          <w:bCs/>
          <w:sz w:val="20"/>
          <w:szCs w:val="20"/>
        </w:rPr>
        <w:t> Answer on :</w:t>
      </w:r>
      <w:r>
        <w:rPr>
          <w:rFonts w:ascii="Arial" w:hAnsi="Arial" w:cs="Arial"/>
          <w:sz w:val="20"/>
          <w:szCs w:val="20"/>
        </w:rPr>
        <w:t> </w:t>
      </w:r>
      <w:r>
        <w:rPr>
          <w:rFonts w:ascii="Arial" w:hAnsi="Arial" w:cs="Arial"/>
          <w:b/>
          <w:bCs/>
          <w:color w:val="008000"/>
          <w:sz w:val="20"/>
          <w:szCs w:val="20"/>
        </w:rPr>
        <w:t>23/01/2024</w:t>
      </w:r>
      <w:r>
        <w:br/>
      </w:r>
      <w:r>
        <w:rPr>
          <w:rFonts w:ascii="Arial" w:hAnsi="Arial" w:cs="Arial"/>
          <w:b/>
          <w:bCs/>
          <w:sz w:val="20"/>
          <w:szCs w:val="20"/>
        </w:rPr>
        <w:t>Question Number(s)</w:t>
      </w:r>
      <w:r>
        <w:rPr>
          <w:rFonts w:ascii="Arial" w:hAnsi="Arial" w:cs="Arial"/>
          <w:sz w:val="20"/>
          <w:szCs w:val="20"/>
        </w:rPr>
        <w:t xml:space="preserve">: </w:t>
      </w:r>
      <w:r>
        <w:rPr>
          <w:rFonts w:ascii="Arial" w:hAnsi="Arial" w:cs="Arial"/>
          <w:b/>
          <w:bCs/>
          <w:color w:val="008000"/>
          <w:sz w:val="20"/>
          <w:szCs w:val="20"/>
        </w:rPr>
        <w:t>337</w:t>
      </w:r>
      <w:r>
        <w:rPr>
          <w:rFonts w:ascii="Arial" w:hAnsi="Arial" w:cs="Arial"/>
          <w:sz w:val="20"/>
          <w:szCs w:val="20"/>
        </w:rPr>
        <w:t> </w:t>
      </w:r>
      <w:r>
        <w:rPr>
          <w:rFonts w:ascii="Arial" w:hAnsi="Arial" w:cs="Arial"/>
          <w:b/>
          <w:bCs/>
          <w:sz w:val="20"/>
          <w:szCs w:val="20"/>
        </w:rPr>
        <w:t xml:space="preserve">Question Reference(s): </w:t>
      </w:r>
      <w:r>
        <w:rPr>
          <w:rFonts w:ascii="Arial" w:hAnsi="Arial" w:cs="Arial"/>
          <w:b/>
          <w:bCs/>
          <w:color w:val="008000"/>
          <w:sz w:val="20"/>
          <w:szCs w:val="20"/>
        </w:rPr>
        <w:t>2434/24</w:t>
      </w:r>
      <w:r>
        <w:br/>
      </w:r>
      <w:r>
        <w:rPr>
          <w:rFonts w:ascii="Arial" w:hAnsi="Arial" w:cs="Arial"/>
          <w:b/>
          <w:bCs/>
          <w:sz w:val="20"/>
          <w:szCs w:val="20"/>
        </w:rPr>
        <w:t>Department:</w:t>
      </w:r>
      <w:r>
        <w:rPr>
          <w:rFonts w:ascii="Arial" w:hAnsi="Arial" w:cs="Arial"/>
          <w:sz w:val="20"/>
          <w:szCs w:val="20"/>
        </w:rPr>
        <w:t> </w:t>
      </w:r>
      <w:r>
        <w:rPr>
          <w:rFonts w:ascii="Arial" w:hAnsi="Arial" w:cs="Arial"/>
          <w:b/>
          <w:bCs/>
          <w:color w:val="008000"/>
          <w:sz w:val="20"/>
          <w:szCs w:val="20"/>
        </w:rPr>
        <w:t>Housing, Local Government and Heritage</w:t>
      </w:r>
      <w:r>
        <w:br/>
      </w:r>
      <w:r>
        <w:rPr>
          <w:rFonts w:ascii="Arial" w:hAnsi="Arial" w:cs="Arial"/>
          <w:b/>
          <w:bCs/>
          <w:sz w:val="20"/>
          <w:szCs w:val="20"/>
        </w:rPr>
        <w:t>Asked by:</w:t>
      </w:r>
      <w:r>
        <w:rPr>
          <w:rFonts w:ascii="Arial" w:hAnsi="Arial" w:cs="Arial"/>
          <w:b/>
          <w:bCs/>
          <w:color w:val="008000"/>
          <w:sz w:val="20"/>
          <w:szCs w:val="20"/>
        </w:rPr>
        <w:t> Ivana Bacik T.D.</w:t>
      </w:r>
      <w:r>
        <w:br/>
      </w:r>
      <w:r>
        <w:rPr>
          <w:rFonts w:ascii="Arial" w:hAnsi="Arial" w:cs="Arial"/>
          <w:b/>
          <w:bCs/>
          <w:color w:val="800000"/>
          <w:sz w:val="20"/>
          <w:szCs w:val="20"/>
        </w:rPr>
        <w:t>______________________________________________</w:t>
      </w:r>
      <w:r>
        <w:br/>
      </w:r>
      <w:r>
        <w:br/>
      </w:r>
      <w:r>
        <w:br/>
      </w:r>
      <w:r>
        <w:rPr>
          <w:rFonts w:ascii="Arial" w:hAnsi="Arial" w:cs="Arial"/>
          <w:b/>
          <w:bCs/>
          <w:color w:val="008000"/>
          <w:sz w:val="20"/>
          <w:szCs w:val="20"/>
        </w:rPr>
        <w:t>QUESTION</w:t>
      </w:r>
    </w:p>
    <w:p w14:paraId="4CDA3C62" w14:textId="77777777" w:rsidR="009C4019" w:rsidRDefault="009C4019" w:rsidP="009C4019">
      <w:pPr>
        <w:rPr>
          <w:rFonts w:eastAsia="Times New Roman"/>
        </w:rPr>
      </w:pPr>
      <w:r>
        <w:rPr>
          <w:rFonts w:eastAsia="Times New Roman"/>
        </w:rPr>
        <w:br/>
      </w:r>
      <w:r>
        <w:rPr>
          <w:rFonts w:ascii="Times New Roman" w:eastAsia="Times New Roman" w:hAnsi="Times New Roman" w:cs="Times New Roman"/>
          <w:sz w:val="27"/>
          <w:szCs w:val="27"/>
        </w:rPr>
        <w:t>To ask the Minister for Housing; Local Government and Heritage the number of private rented accommodation inspections that were carried out by all local authorities in 2023; the number of inspections in which further enforcement action was taken in all local authorities, in tabular form; and if he will make a statement on the matter.</w:t>
      </w:r>
    </w:p>
    <w:p w14:paraId="6B4B664C" w14:textId="77777777" w:rsidR="009C4019" w:rsidRDefault="009C4019" w:rsidP="009C4019">
      <w:pPr>
        <w:jc w:val="center"/>
        <w:rPr>
          <w:rFonts w:eastAsia="Times New Roman"/>
        </w:rPr>
      </w:pPr>
      <w:r>
        <w:rPr>
          <w:rFonts w:ascii="Arial" w:eastAsia="Times New Roman" w:hAnsi="Arial" w:cs="Arial"/>
          <w:b/>
          <w:bCs/>
          <w:color w:val="008000"/>
          <w:sz w:val="20"/>
          <w:szCs w:val="20"/>
        </w:rPr>
        <w:t>REPLY</w:t>
      </w:r>
    </w:p>
    <w:p w14:paraId="46A064A0" w14:textId="302AC004" w:rsidR="009C4019" w:rsidRDefault="009C4019" w:rsidP="009C4019">
      <w:pPr>
        <w:spacing w:after="240"/>
        <w:rPr>
          <w:rFonts w:eastAsia="Times New Roman"/>
        </w:rPr>
      </w:pPr>
      <w:r>
        <w:rPr>
          <w:rFonts w:eastAsia="Times New Roman"/>
        </w:rPr>
        <w:br/>
      </w:r>
      <w:r>
        <w:rPr>
          <w:rFonts w:eastAsia="Times New Roman"/>
        </w:rPr>
        <w:br/>
      </w:r>
      <w:r>
        <w:rPr>
          <w:rFonts w:eastAsia="Times New Roman"/>
        </w:rPr>
        <w:br/>
      </w:r>
      <w:r>
        <w:rPr>
          <w:rFonts w:ascii="Times New Roman" w:eastAsia="Times New Roman" w:hAnsi="Times New Roman" w:cs="Times New Roman"/>
          <w:sz w:val="24"/>
          <w:szCs w:val="24"/>
        </w:rPr>
        <w:t xml:space="preserve">The standards for rental accommodation are prescribed in the Housing (Standards for Rented Houses) Regulations 2019 and specify requirements in relation to a range of matters, such as structural repair, sanitary facilities, heating, ventilation, natural light, fire safety and the safety of gas, </w:t>
      </w:r>
      <w:proofErr w:type="gramStart"/>
      <w:r>
        <w:rPr>
          <w:rFonts w:ascii="Times New Roman" w:eastAsia="Times New Roman" w:hAnsi="Times New Roman" w:cs="Times New Roman"/>
          <w:sz w:val="24"/>
          <w:szCs w:val="24"/>
        </w:rPr>
        <w:t>oil</w:t>
      </w:r>
      <w:proofErr w:type="gramEnd"/>
      <w:r>
        <w:rPr>
          <w:rFonts w:ascii="Times New Roman" w:eastAsia="Times New Roman" w:hAnsi="Times New Roman" w:cs="Times New Roman"/>
          <w:sz w:val="24"/>
          <w:szCs w:val="24"/>
        </w:rPr>
        <w:t xml:space="preserve"> and electrical supplies. These Regulations apply to all properties let or available for let. All landlords have a legal obligation to ensure that their rented properties comply with the standards set down in the Regulations. Responsibility for the enforcement of the Regulations in the private rental sector rests with the relevant local authority.  </w:t>
      </w:r>
      <w:r>
        <w:rPr>
          <w:rFonts w:eastAsia="Times New Roman"/>
        </w:rPr>
        <w:br/>
      </w:r>
      <w:r>
        <w:rPr>
          <w:rFonts w:eastAsia="Times New Roman"/>
        </w:rPr>
        <w:br/>
      </w:r>
      <w:r>
        <w:rPr>
          <w:rFonts w:ascii="Times New Roman" w:eastAsia="Times New Roman" w:hAnsi="Times New Roman" w:cs="Times New Roman"/>
          <w:sz w:val="24"/>
          <w:szCs w:val="24"/>
        </w:rPr>
        <w:t>If a property has been found to be non-compliant with the Regulations, it is a matter for the local authority to determine what action is necessary and appropriate.  Under sections 18A and 18B of the Housing (Miscellaneous Provisions) Act 1992, a housing authority may serve an Improvement Notice or Prohibition Notice, respectively, where a property is found to be non-compliant.   </w:t>
      </w:r>
      <w:r>
        <w:rPr>
          <w:rFonts w:eastAsia="Times New Roman"/>
        </w:rPr>
        <w:br/>
      </w:r>
      <w:r>
        <w:rPr>
          <w:rFonts w:eastAsia="Times New Roman"/>
        </w:rPr>
        <w:br/>
      </w:r>
      <w:r>
        <w:rPr>
          <w:rFonts w:ascii="Times New Roman" w:eastAsia="Times New Roman" w:hAnsi="Times New Roman" w:cs="Times New Roman"/>
          <w:sz w:val="24"/>
          <w:szCs w:val="24"/>
        </w:rPr>
        <w:t xml:space="preserve">The Government is committed to ensuring that a stock of </w:t>
      </w:r>
      <w:proofErr w:type="gramStart"/>
      <w:r>
        <w:rPr>
          <w:rFonts w:ascii="Times New Roman" w:eastAsia="Times New Roman" w:hAnsi="Times New Roman" w:cs="Times New Roman"/>
          <w:sz w:val="24"/>
          <w:szCs w:val="24"/>
        </w:rPr>
        <w:t>high quality</w:t>
      </w:r>
      <w:proofErr w:type="gramEnd"/>
      <w:r>
        <w:rPr>
          <w:rFonts w:ascii="Times New Roman" w:eastAsia="Times New Roman" w:hAnsi="Times New Roman" w:cs="Times New Roman"/>
          <w:sz w:val="24"/>
          <w:szCs w:val="24"/>
        </w:rPr>
        <w:t xml:space="preserve"> accommodation is available for those who live in the private rented sector. Housing for All sets a target of 25% for the inspection of all private residential tenancies from 2021. A total of €9 million in Exchequer funding is being made available by my </w:t>
      </w:r>
      <w:proofErr w:type="gramStart"/>
      <w:r>
        <w:rPr>
          <w:rFonts w:ascii="Times New Roman" w:eastAsia="Times New Roman" w:hAnsi="Times New Roman" w:cs="Times New Roman"/>
          <w:sz w:val="24"/>
          <w:szCs w:val="24"/>
        </w:rPr>
        <w:t>Department</w:t>
      </w:r>
      <w:proofErr w:type="gramEnd"/>
      <w:r>
        <w:rPr>
          <w:rFonts w:ascii="Times New Roman" w:eastAsia="Times New Roman" w:hAnsi="Times New Roman" w:cs="Times New Roman"/>
          <w:sz w:val="24"/>
          <w:szCs w:val="24"/>
        </w:rPr>
        <w:t xml:space="preserve"> to local authorities this year to help them meet their private rental inspection targets. </w:t>
      </w:r>
      <w:r>
        <w:rPr>
          <w:rFonts w:eastAsia="Times New Roman"/>
        </w:rPr>
        <w:br/>
      </w:r>
      <w:r>
        <w:rPr>
          <w:rFonts w:eastAsia="Times New Roman"/>
        </w:rPr>
        <w:br/>
      </w:r>
      <w:r>
        <w:rPr>
          <w:rFonts w:ascii="Times New Roman" w:eastAsia="Times New Roman" w:hAnsi="Times New Roman" w:cs="Times New Roman"/>
          <w:sz w:val="24"/>
          <w:szCs w:val="24"/>
        </w:rPr>
        <w:t xml:space="preserve">Local authorities conducted over 49,000 inspections of private rented dwellings in 2022, up from circa 25,000 in 2020 and 20,000 in 2021, when </w:t>
      </w:r>
      <w:r>
        <w:rPr>
          <w:rFonts w:ascii="Times New Roman" w:eastAsia="Times New Roman" w:hAnsi="Times New Roman" w:cs="Times New Roman"/>
          <w:sz w:val="24"/>
          <w:szCs w:val="24"/>
        </w:rPr>
        <w:lastRenderedPageBreak/>
        <w:t>pandemic restrictions had impacted on inspections.  Figures from Q1 to the end of Q3 2023 show that the number of inspections continued to increase significantly last year with over 48,000 conducted. </w:t>
      </w:r>
      <w:r>
        <w:rPr>
          <w:rFonts w:eastAsia="Times New Roman"/>
        </w:rPr>
        <w:br/>
      </w:r>
      <w:r>
        <w:rPr>
          <w:rFonts w:eastAsia="Times New Roman"/>
        </w:rPr>
        <w:br/>
      </w:r>
      <w:r>
        <w:rPr>
          <w:rFonts w:ascii="Times New Roman" w:eastAsia="Times New Roman" w:hAnsi="Times New Roman" w:cs="Times New Roman"/>
          <w:sz w:val="24"/>
          <w:szCs w:val="24"/>
        </w:rPr>
        <w:t>Annual data in respect of the level of inspections carried out by each local authority is available on my Department's website at </w:t>
      </w:r>
      <w:hyperlink r:id="rId4" w:history="1">
        <w:r>
          <w:rPr>
            <w:rStyle w:val="Hyperlink"/>
            <w:rFonts w:ascii="Times New Roman" w:eastAsia="Times New Roman" w:hAnsi="Times New Roman" w:cs="Times New Roman"/>
            <w:sz w:val="24"/>
            <w:szCs w:val="24"/>
          </w:rPr>
          <w:t>https://www.gov.ie/en/publication/da3fe-private-housing-market-statistics/</w:t>
        </w:r>
      </w:hyperlink>
      <w:r>
        <w:rPr>
          <w:rFonts w:ascii="Times New Roman" w:eastAsia="Times New Roman" w:hAnsi="Times New Roman" w:cs="Times New Roman"/>
          <w:sz w:val="24"/>
          <w:szCs w:val="24"/>
        </w:rPr>
        <w:t xml:space="preserve">. Full-year data in respect of 2023 is currently being collated and will be uploaded in due course.                </w:t>
      </w:r>
      <w:r>
        <w:rPr>
          <w:rFonts w:eastAsia="Times New Roman"/>
        </w:rPr>
        <w:br/>
      </w:r>
      <w:r>
        <w:rPr>
          <w:rFonts w:eastAsia="Times New Roman"/>
        </w:rPr>
        <w:br/>
      </w:r>
      <w:r>
        <w:rPr>
          <w:rFonts w:ascii="Times New Roman" w:eastAsia="Times New Roman" w:hAnsi="Times New Roman" w:cs="Times New Roman"/>
          <w:sz w:val="24"/>
          <w:szCs w:val="24"/>
        </w:rPr>
        <w:t>The preliminary details available in respect of Q1 to Q3 2023, including the number of enforcement actions taken, are set out in the table below: </w:t>
      </w:r>
      <w:r>
        <w:rPr>
          <w:rFonts w:eastAsia="Times New Roman"/>
        </w:rPr>
        <w:br/>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60"/>
        <w:gridCol w:w="1738"/>
        <w:gridCol w:w="2743"/>
        <w:gridCol w:w="2804"/>
        <w:gridCol w:w="2611"/>
        <w:gridCol w:w="1486"/>
      </w:tblGrid>
      <w:tr w:rsidR="009C4019" w14:paraId="4089711A"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412113" w14:textId="77777777" w:rsidR="009C4019" w:rsidRDefault="009C4019">
            <w:pPr>
              <w:ind w:left="720"/>
              <w:rPr>
                <w:rFonts w:eastAsia="Times New Roman"/>
              </w:rPr>
            </w:pPr>
            <w:r>
              <w:rPr>
                <w:rFonts w:ascii="Times New Roman" w:eastAsia="Times New Roman" w:hAnsi="Times New Roman" w:cs="Times New Roman"/>
                <w:sz w:val="24"/>
                <w:szCs w:val="24"/>
              </w:rPr>
              <w:t>Local Authorities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9E8C4C" w14:textId="77777777" w:rsidR="009C4019" w:rsidRDefault="009C4019">
            <w:pPr>
              <w:ind w:left="720"/>
              <w:rPr>
                <w:rFonts w:eastAsia="Times New Roman"/>
              </w:rPr>
            </w:pPr>
            <w:r>
              <w:rPr>
                <w:rFonts w:ascii="Times New Roman" w:eastAsia="Times New Roman" w:hAnsi="Times New Roman" w:cs="Times New Roman"/>
                <w:sz w:val="24"/>
                <w:szCs w:val="24"/>
              </w:rPr>
              <w:t>Total Inspections Q1 -Q3 2023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793ADE" w14:textId="77777777" w:rsidR="009C4019" w:rsidRDefault="009C4019">
            <w:pPr>
              <w:ind w:left="720"/>
              <w:rPr>
                <w:rFonts w:eastAsia="Times New Roman"/>
              </w:rPr>
            </w:pPr>
            <w:r>
              <w:rPr>
                <w:rFonts w:ascii="Times New Roman" w:eastAsia="Times New Roman" w:hAnsi="Times New Roman" w:cs="Times New Roman"/>
                <w:sz w:val="24"/>
                <w:szCs w:val="24"/>
              </w:rPr>
              <w:t>Total Improvement    Letters Issued Q1-Q3 2023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D428C4" w14:textId="77777777" w:rsidR="009C4019" w:rsidRDefault="009C4019">
            <w:pPr>
              <w:ind w:left="720"/>
              <w:rPr>
                <w:rFonts w:eastAsia="Times New Roman"/>
              </w:rPr>
            </w:pPr>
            <w:r>
              <w:rPr>
                <w:rFonts w:ascii="Times New Roman" w:eastAsia="Times New Roman" w:hAnsi="Times New Roman" w:cs="Times New Roman"/>
                <w:sz w:val="24"/>
                <w:szCs w:val="24"/>
              </w:rPr>
              <w:t>Total Improvement    Notices Served Q1-Q3 2023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2CEA66" w14:textId="77777777" w:rsidR="009C4019" w:rsidRDefault="009C4019">
            <w:pPr>
              <w:ind w:left="720"/>
              <w:rPr>
                <w:rFonts w:eastAsia="Times New Roman"/>
              </w:rPr>
            </w:pPr>
            <w:r>
              <w:rPr>
                <w:rFonts w:ascii="Times New Roman" w:eastAsia="Times New Roman" w:hAnsi="Times New Roman" w:cs="Times New Roman"/>
                <w:sz w:val="24"/>
                <w:szCs w:val="24"/>
              </w:rPr>
              <w:t xml:space="preserve">Total Prohibition    Notices Served </w:t>
            </w:r>
            <w:r>
              <w:rPr>
                <w:rFonts w:eastAsia="Times New Roman"/>
              </w:rPr>
              <w:br/>
            </w:r>
            <w:r>
              <w:rPr>
                <w:rFonts w:eastAsia="Times New Roman"/>
              </w:rPr>
              <w:br/>
            </w:r>
            <w:r>
              <w:rPr>
                <w:rFonts w:ascii="Times New Roman" w:eastAsia="Times New Roman" w:hAnsi="Times New Roman" w:cs="Times New Roman"/>
                <w:sz w:val="24"/>
                <w:szCs w:val="24"/>
              </w:rPr>
              <w:t>Q1-Q3 2023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294D5A" w14:textId="77777777" w:rsidR="009C4019" w:rsidRDefault="009C4019">
            <w:pPr>
              <w:ind w:left="720"/>
              <w:rPr>
                <w:rFonts w:eastAsia="Times New Roman"/>
              </w:rPr>
            </w:pPr>
            <w:r>
              <w:rPr>
                <w:rFonts w:ascii="Times New Roman" w:eastAsia="Times New Roman" w:hAnsi="Times New Roman" w:cs="Times New Roman"/>
                <w:sz w:val="24"/>
                <w:szCs w:val="24"/>
              </w:rPr>
              <w:t> </w:t>
            </w:r>
            <w:r>
              <w:rPr>
                <w:rFonts w:eastAsia="Times New Roman"/>
              </w:rPr>
              <w:br/>
            </w:r>
            <w:r>
              <w:rPr>
                <w:rFonts w:eastAsia="Times New Roman"/>
              </w:rPr>
              <w:br/>
            </w:r>
            <w:r>
              <w:rPr>
                <w:rFonts w:ascii="Times New Roman" w:eastAsia="Times New Roman" w:hAnsi="Times New Roman" w:cs="Times New Roman"/>
                <w:sz w:val="24"/>
                <w:szCs w:val="24"/>
              </w:rPr>
              <w:t>Legal Action Initiated</w:t>
            </w:r>
            <w:r>
              <w:rPr>
                <w:rFonts w:eastAsia="Times New Roman"/>
              </w:rPr>
              <w:br/>
            </w:r>
            <w:r>
              <w:rPr>
                <w:rFonts w:eastAsia="Times New Roman"/>
              </w:rPr>
              <w:br/>
            </w:r>
            <w:r>
              <w:rPr>
                <w:rFonts w:ascii="Times New Roman" w:eastAsia="Times New Roman" w:hAnsi="Times New Roman" w:cs="Times New Roman"/>
                <w:sz w:val="24"/>
                <w:szCs w:val="24"/>
              </w:rPr>
              <w:t>Q1-Q3 2023</w:t>
            </w:r>
          </w:p>
        </w:tc>
      </w:tr>
      <w:tr w:rsidR="009C4019" w14:paraId="1E040717"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C4D293" w14:textId="77777777" w:rsidR="009C4019" w:rsidRDefault="009C4019">
            <w:pPr>
              <w:ind w:left="720"/>
              <w:rPr>
                <w:rFonts w:eastAsia="Times New Roman"/>
              </w:rPr>
            </w:pPr>
            <w:r>
              <w:rPr>
                <w:rFonts w:ascii="Times New Roman" w:eastAsia="Times New Roman" w:hAnsi="Times New Roman" w:cs="Times New Roman"/>
                <w:sz w:val="24"/>
                <w:szCs w:val="24"/>
              </w:rPr>
              <w:t xml:space="preserve">Carlow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CF5354" w14:textId="77777777" w:rsidR="009C4019" w:rsidRDefault="009C4019">
            <w:pPr>
              <w:ind w:left="720"/>
              <w:rPr>
                <w:rFonts w:eastAsia="Times New Roman"/>
              </w:rPr>
            </w:pPr>
            <w:r>
              <w:rPr>
                <w:rFonts w:ascii="Times New Roman" w:eastAsia="Times New Roman" w:hAnsi="Times New Roman" w:cs="Times New Roman"/>
                <w:sz w:val="24"/>
                <w:szCs w:val="24"/>
              </w:rPr>
              <w:t xml:space="preserve">197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BC9629" w14:textId="77777777" w:rsidR="009C4019" w:rsidRDefault="009C4019">
            <w:pPr>
              <w:ind w:left="720"/>
              <w:rPr>
                <w:rFonts w:eastAsia="Times New Roman"/>
              </w:rPr>
            </w:pPr>
            <w:r>
              <w:rPr>
                <w:rFonts w:ascii="Times New Roman" w:eastAsia="Times New Roman" w:hAnsi="Times New Roman" w:cs="Times New Roman"/>
                <w:sz w:val="24"/>
                <w:szCs w:val="24"/>
              </w:rPr>
              <w:t xml:space="preserve">84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D951CD"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23F412"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574522"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3DEFAF6D"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90B9C0" w14:textId="77777777" w:rsidR="009C4019" w:rsidRDefault="009C4019">
            <w:pPr>
              <w:ind w:left="720"/>
              <w:rPr>
                <w:rFonts w:eastAsia="Times New Roman"/>
              </w:rPr>
            </w:pPr>
            <w:r>
              <w:rPr>
                <w:rFonts w:ascii="Times New Roman" w:eastAsia="Times New Roman" w:hAnsi="Times New Roman" w:cs="Times New Roman"/>
                <w:sz w:val="24"/>
                <w:szCs w:val="24"/>
              </w:rPr>
              <w:t xml:space="preserve">Cavan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32BDAA" w14:textId="77777777" w:rsidR="009C4019" w:rsidRDefault="009C4019">
            <w:pPr>
              <w:ind w:left="720"/>
              <w:rPr>
                <w:rFonts w:eastAsia="Times New Roman"/>
              </w:rPr>
            </w:pPr>
            <w:r>
              <w:rPr>
                <w:rFonts w:ascii="Times New Roman" w:eastAsia="Times New Roman" w:hAnsi="Times New Roman" w:cs="Times New Roman"/>
                <w:sz w:val="24"/>
                <w:szCs w:val="24"/>
              </w:rPr>
              <w:t xml:space="preserve">185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A2DE1A" w14:textId="77777777" w:rsidR="009C4019" w:rsidRDefault="009C4019">
            <w:pPr>
              <w:ind w:left="720"/>
              <w:rPr>
                <w:rFonts w:eastAsia="Times New Roman"/>
              </w:rPr>
            </w:pPr>
            <w:r>
              <w:rPr>
                <w:rFonts w:ascii="Times New Roman" w:eastAsia="Times New Roman" w:hAnsi="Times New Roman" w:cs="Times New Roman"/>
                <w:sz w:val="24"/>
                <w:szCs w:val="24"/>
              </w:rPr>
              <w:t xml:space="preserve">118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2F5FE4" w14:textId="77777777" w:rsidR="009C4019" w:rsidRDefault="009C4019">
            <w:pPr>
              <w:ind w:left="720"/>
              <w:rPr>
                <w:rFonts w:eastAsia="Times New Roman"/>
              </w:rPr>
            </w:pPr>
            <w:r>
              <w:rPr>
                <w:rFonts w:ascii="Times New Roman" w:eastAsia="Times New Roman" w:hAnsi="Times New Roman" w:cs="Times New Roman"/>
                <w:sz w:val="24"/>
                <w:szCs w:val="24"/>
              </w:rPr>
              <w:t xml:space="preserve">2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7E7C80"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7B3011"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1A6B688B"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29CBBB" w14:textId="77777777" w:rsidR="009C4019" w:rsidRDefault="009C4019">
            <w:pPr>
              <w:ind w:left="720"/>
              <w:rPr>
                <w:rFonts w:eastAsia="Times New Roman"/>
              </w:rPr>
            </w:pPr>
            <w:r>
              <w:rPr>
                <w:rFonts w:ascii="Times New Roman" w:eastAsia="Times New Roman" w:hAnsi="Times New Roman" w:cs="Times New Roman"/>
                <w:sz w:val="24"/>
                <w:szCs w:val="24"/>
              </w:rPr>
              <w:t xml:space="preserve">Clare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798452" w14:textId="77777777" w:rsidR="009C4019" w:rsidRDefault="009C4019">
            <w:pPr>
              <w:ind w:left="720"/>
              <w:rPr>
                <w:rFonts w:eastAsia="Times New Roman"/>
              </w:rPr>
            </w:pPr>
            <w:r>
              <w:rPr>
                <w:rFonts w:ascii="Times New Roman" w:eastAsia="Times New Roman" w:hAnsi="Times New Roman" w:cs="Times New Roman"/>
                <w:sz w:val="24"/>
                <w:szCs w:val="24"/>
              </w:rPr>
              <w:t xml:space="preserve">986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D63141" w14:textId="77777777" w:rsidR="009C4019" w:rsidRDefault="009C4019">
            <w:pPr>
              <w:ind w:left="720"/>
              <w:rPr>
                <w:rFonts w:eastAsia="Times New Roman"/>
              </w:rPr>
            </w:pPr>
            <w:r>
              <w:rPr>
                <w:rFonts w:ascii="Times New Roman" w:eastAsia="Times New Roman" w:hAnsi="Times New Roman" w:cs="Times New Roman"/>
                <w:sz w:val="24"/>
                <w:szCs w:val="24"/>
              </w:rPr>
              <w:t xml:space="preserve">653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2C6101" w14:textId="77777777" w:rsidR="009C4019" w:rsidRDefault="009C4019">
            <w:pPr>
              <w:ind w:left="720"/>
              <w:rPr>
                <w:rFonts w:eastAsia="Times New Roman"/>
              </w:rPr>
            </w:pPr>
            <w:r>
              <w:rPr>
                <w:rFonts w:ascii="Times New Roman" w:eastAsia="Times New Roman" w:hAnsi="Times New Roman" w:cs="Times New Roman"/>
                <w:sz w:val="24"/>
                <w:szCs w:val="24"/>
              </w:rPr>
              <w:t xml:space="preserve">6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924DC3"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BE08FB"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39656FEA"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964A6E" w14:textId="77777777" w:rsidR="009C4019" w:rsidRDefault="009C4019">
            <w:pPr>
              <w:ind w:left="720"/>
              <w:rPr>
                <w:rFonts w:eastAsia="Times New Roman"/>
              </w:rPr>
            </w:pPr>
            <w:r>
              <w:rPr>
                <w:rFonts w:ascii="Times New Roman" w:eastAsia="Times New Roman" w:hAnsi="Times New Roman" w:cs="Times New Roman"/>
                <w:sz w:val="24"/>
                <w:szCs w:val="24"/>
              </w:rPr>
              <w:t xml:space="preserve">Cork </w:t>
            </w:r>
            <w:proofErr w:type="gramStart"/>
            <w:r>
              <w:rPr>
                <w:rFonts w:ascii="Times New Roman" w:eastAsia="Times New Roman" w:hAnsi="Times New Roman" w:cs="Times New Roman"/>
                <w:sz w:val="24"/>
                <w:szCs w:val="24"/>
              </w:rPr>
              <w:t>City  Council</w:t>
            </w:r>
            <w:proofErr w:type="gramEnd"/>
            <w:r>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B21EB4" w14:textId="77777777" w:rsidR="009C4019" w:rsidRDefault="009C4019">
            <w:pPr>
              <w:ind w:left="720"/>
              <w:rPr>
                <w:rFonts w:eastAsia="Times New Roman"/>
              </w:rPr>
            </w:pPr>
            <w:r>
              <w:rPr>
                <w:rFonts w:ascii="Times New Roman" w:eastAsia="Times New Roman" w:hAnsi="Times New Roman" w:cs="Times New Roman"/>
                <w:sz w:val="24"/>
                <w:szCs w:val="24"/>
              </w:rPr>
              <w:t xml:space="preserve">10552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509077" w14:textId="77777777" w:rsidR="009C4019" w:rsidRDefault="009C4019">
            <w:pPr>
              <w:ind w:left="720"/>
              <w:rPr>
                <w:rFonts w:eastAsia="Times New Roman"/>
              </w:rPr>
            </w:pPr>
            <w:r>
              <w:rPr>
                <w:rFonts w:ascii="Times New Roman" w:eastAsia="Times New Roman" w:hAnsi="Times New Roman" w:cs="Times New Roman"/>
                <w:sz w:val="24"/>
                <w:szCs w:val="24"/>
              </w:rPr>
              <w:t xml:space="preserve">8303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C32476"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5A86D4"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F34331"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383A163C"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8337EE" w14:textId="77777777" w:rsidR="009C4019" w:rsidRDefault="009C4019">
            <w:pPr>
              <w:ind w:left="720"/>
              <w:rPr>
                <w:rFonts w:eastAsia="Times New Roman"/>
              </w:rPr>
            </w:pPr>
            <w:r>
              <w:rPr>
                <w:rFonts w:ascii="Times New Roman" w:eastAsia="Times New Roman" w:hAnsi="Times New Roman" w:cs="Times New Roman"/>
                <w:sz w:val="24"/>
                <w:szCs w:val="24"/>
              </w:rPr>
              <w:t xml:space="preserve">Cork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0569B8" w14:textId="77777777" w:rsidR="009C4019" w:rsidRDefault="009C4019">
            <w:pPr>
              <w:ind w:left="720"/>
              <w:rPr>
                <w:rFonts w:eastAsia="Times New Roman"/>
              </w:rPr>
            </w:pPr>
            <w:r>
              <w:rPr>
                <w:rFonts w:ascii="Times New Roman" w:eastAsia="Times New Roman" w:hAnsi="Times New Roman" w:cs="Times New Roman"/>
                <w:sz w:val="24"/>
                <w:szCs w:val="24"/>
              </w:rPr>
              <w:t xml:space="preserve">1477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B5A3E4" w14:textId="77777777" w:rsidR="009C4019" w:rsidRDefault="009C4019">
            <w:pPr>
              <w:ind w:left="720"/>
              <w:rPr>
                <w:rFonts w:eastAsia="Times New Roman"/>
              </w:rPr>
            </w:pPr>
            <w:r>
              <w:rPr>
                <w:rFonts w:ascii="Times New Roman" w:eastAsia="Times New Roman" w:hAnsi="Times New Roman" w:cs="Times New Roman"/>
                <w:sz w:val="24"/>
                <w:szCs w:val="24"/>
              </w:rPr>
              <w:t xml:space="preserve">1273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5D38D3" w14:textId="77777777" w:rsidR="009C4019" w:rsidRDefault="009C4019">
            <w:pPr>
              <w:ind w:left="720"/>
              <w:rPr>
                <w:rFonts w:eastAsia="Times New Roman"/>
              </w:rPr>
            </w:pPr>
            <w:r>
              <w:rPr>
                <w:rFonts w:ascii="Times New Roman" w:eastAsia="Times New Roman" w:hAnsi="Times New Roman" w:cs="Times New Roman"/>
                <w:sz w:val="24"/>
                <w:szCs w:val="24"/>
              </w:rPr>
              <w:t xml:space="preserve">18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59A5B5" w14:textId="77777777" w:rsidR="009C4019" w:rsidRDefault="009C4019">
            <w:pPr>
              <w:ind w:left="720"/>
              <w:rPr>
                <w:rFonts w:eastAsia="Times New Roman"/>
              </w:rPr>
            </w:pPr>
            <w:r>
              <w:rPr>
                <w:rFonts w:ascii="Times New Roman" w:eastAsia="Times New Roman" w:hAnsi="Times New Roman" w:cs="Times New Roman"/>
                <w:sz w:val="24"/>
                <w:szCs w:val="24"/>
              </w:rPr>
              <w:t xml:space="preserve">6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36ED4A"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546CDEBD"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73DA49" w14:textId="77777777" w:rsidR="009C4019" w:rsidRDefault="009C4019">
            <w:pPr>
              <w:ind w:left="720"/>
              <w:rPr>
                <w:rFonts w:eastAsia="Times New Roman"/>
              </w:rPr>
            </w:pPr>
            <w:r>
              <w:rPr>
                <w:rFonts w:ascii="Times New Roman" w:eastAsia="Times New Roman" w:hAnsi="Times New Roman" w:cs="Times New Roman"/>
                <w:sz w:val="24"/>
                <w:szCs w:val="24"/>
              </w:rPr>
              <w:lastRenderedPageBreak/>
              <w:t xml:space="preserve">Donegal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89D7DF" w14:textId="77777777" w:rsidR="009C4019" w:rsidRDefault="009C4019">
            <w:pPr>
              <w:ind w:left="720"/>
              <w:rPr>
                <w:rFonts w:eastAsia="Times New Roman"/>
              </w:rPr>
            </w:pPr>
            <w:r>
              <w:rPr>
                <w:rFonts w:ascii="Times New Roman" w:eastAsia="Times New Roman" w:hAnsi="Times New Roman" w:cs="Times New Roman"/>
                <w:sz w:val="24"/>
                <w:szCs w:val="24"/>
              </w:rPr>
              <w:t xml:space="preserve">1407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2B4614" w14:textId="77777777" w:rsidR="009C4019" w:rsidRDefault="009C4019">
            <w:pPr>
              <w:ind w:left="720"/>
              <w:rPr>
                <w:rFonts w:eastAsia="Times New Roman"/>
              </w:rPr>
            </w:pPr>
            <w:r>
              <w:rPr>
                <w:rFonts w:ascii="Times New Roman" w:eastAsia="Times New Roman" w:hAnsi="Times New Roman" w:cs="Times New Roman"/>
                <w:sz w:val="24"/>
                <w:szCs w:val="24"/>
              </w:rPr>
              <w:t xml:space="preserve">1288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2C2C5C" w14:textId="77777777" w:rsidR="009C4019" w:rsidRDefault="009C4019">
            <w:pPr>
              <w:ind w:left="720"/>
              <w:rPr>
                <w:rFonts w:eastAsia="Times New Roman"/>
              </w:rPr>
            </w:pPr>
            <w:r>
              <w:rPr>
                <w:rFonts w:ascii="Times New Roman" w:eastAsia="Times New Roman" w:hAnsi="Times New Roman" w:cs="Times New Roman"/>
                <w:sz w:val="24"/>
                <w:szCs w:val="24"/>
              </w:rPr>
              <w:t xml:space="preserve">5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AE76A6"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0AA51C"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7758CE3C"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A9E202" w14:textId="77777777" w:rsidR="009C4019" w:rsidRDefault="009C4019">
            <w:pPr>
              <w:ind w:left="720"/>
              <w:rPr>
                <w:rFonts w:eastAsia="Times New Roman"/>
              </w:rPr>
            </w:pPr>
            <w:r>
              <w:rPr>
                <w:rFonts w:ascii="Times New Roman" w:eastAsia="Times New Roman" w:hAnsi="Times New Roman" w:cs="Times New Roman"/>
                <w:sz w:val="24"/>
                <w:szCs w:val="24"/>
              </w:rPr>
              <w:t xml:space="preserve">Dublin City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504F66" w14:textId="77777777" w:rsidR="009C4019" w:rsidRDefault="009C4019">
            <w:pPr>
              <w:ind w:left="720"/>
              <w:rPr>
                <w:rFonts w:eastAsia="Times New Roman"/>
              </w:rPr>
            </w:pPr>
            <w:r>
              <w:rPr>
                <w:rFonts w:ascii="Times New Roman" w:eastAsia="Times New Roman" w:hAnsi="Times New Roman" w:cs="Times New Roman"/>
                <w:sz w:val="24"/>
                <w:szCs w:val="24"/>
              </w:rPr>
              <w:t xml:space="preserve">5449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02F2D2" w14:textId="77777777" w:rsidR="009C4019" w:rsidRDefault="009C4019">
            <w:pPr>
              <w:ind w:left="720"/>
              <w:rPr>
                <w:rFonts w:eastAsia="Times New Roman"/>
              </w:rPr>
            </w:pPr>
            <w:r>
              <w:rPr>
                <w:rFonts w:ascii="Times New Roman" w:eastAsia="Times New Roman" w:hAnsi="Times New Roman" w:cs="Times New Roman"/>
                <w:sz w:val="24"/>
                <w:szCs w:val="24"/>
              </w:rPr>
              <w:t xml:space="preserve">2365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2A11F1" w14:textId="77777777" w:rsidR="009C4019" w:rsidRDefault="009C4019">
            <w:pPr>
              <w:ind w:left="720"/>
              <w:rPr>
                <w:rFonts w:eastAsia="Times New Roman"/>
              </w:rPr>
            </w:pPr>
            <w:r>
              <w:rPr>
                <w:rFonts w:ascii="Times New Roman" w:eastAsia="Times New Roman" w:hAnsi="Times New Roman" w:cs="Times New Roman"/>
                <w:sz w:val="24"/>
                <w:szCs w:val="24"/>
              </w:rPr>
              <w:t xml:space="preserve">746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FF3878" w14:textId="77777777" w:rsidR="009C4019" w:rsidRDefault="009C4019">
            <w:pPr>
              <w:ind w:left="720"/>
              <w:rPr>
                <w:rFonts w:eastAsia="Times New Roman"/>
              </w:rPr>
            </w:pPr>
            <w:r>
              <w:rPr>
                <w:rFonts w:ascii="Times New Roman" w:eastAsia="Times New Roman" w:hAnsi="Times New Roman" w:cs="Times New Roman"/>
                <w:sz w:val="24"/>
                <w:szCs w:val="24"/>
              </w:rPr>
              <w:t xml:space="preserve">106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263F58" w14:textId="77777777" w:rsidR="009C4019" w:rsidRDefault="009C4019">
            <w:pPr>
              <w:ind w:left="720"/>
              <w:rPr>
                <w:rFonts w:eastAsia="Times New Roman"/>
              </w:rPr>
            </w:pPr>
            <w:r>
              <w:rPr>
                <w:rFonts w:ascii="Times New Roman" w:eastAsia="Times New Roman" w:hAnsi="Times New Roman" w:cs="Times New Roman"/>
                <w:sz w:val="24"/>
                <w:szCs w:val="24"/>
              </w:rPr>
              <w:t xml:space="preserve">2 </w:t>
            </w:r>
          </w:p>
        </w:tc>
      </w:tr>
      <w:tr w:rsidR="009C4019" w14:paraId="13A06893"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ECC7A3" w14:textId="77777777" w:rsidR="009C4019" w:rsidRDefault="009C4019">
            <w:pPr>
              <w:ind w:left="720"/>
              <w:rPr>
                <w:rFonts w:eastAsia="Times New Roman"/>
              </w:rPr>
            </w:pPr>
            <w:r>
              <w:rPr>
                <w:rFonts w:ascii="Times New Roman" w:eastAsia="Times New Roman" w:hAnsi="Times New Roman" w:cs="Times New Roman"/>
                <w:sz w:val="24"/>
                <w:szCs w:val="24"/>
              </w:rPr>
              <w:t>Dun Laoghaire-</w:t>
            </w:r>
            <w:proofErr w:type="spellStart"/>
            <w:r>
              <w:rPr>
                <w:rFonts w:ascii="Times New Roman" w:eastAsia="Times New Roman" w:hAnsi="Times New Roman" w:cs="Times New Roman"/>
                <w:sz w:val="24"/>
                <w:szCs w:val="24"/>
              </w:rPr>
              <w:t>Rathdown</w:t>
            </w:r>
            <w:proofErr w:type="spellEnd"/>
            <w:r>
              <w:rPr>
                <w:rFonts w:ascii="Times New Roman" w:eastAsia="Times New Roman" w:hAnsi="Times New Roman" w:cs="Times New Roman"/>
                <w:sz w:val="24"/>
                <w:szCs w:val="24"/>
              </w:rPr>
              <w:t xml:space="preserve">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B38B29" w14:textId="77777777" w:rsidR="009C4019" w:rsidRDefault="009C4019">
            <w:pPr>
              <w:ind w:left="720"/>
              <w:rPr>
                <w:rFonts w:eastAsia="Times New Roman"/>
              </w:rPr>
            </w:pPr>
            <w:r>
              <w:rPr>
                <w:rFonts w:ascii="Times New Roman" w:eastAsia="Times New Roman" w:hAnsi="Times New Roman" w:cs="Times New Roman"/>
                <w:sz w:val="24"/>
                <w:szCs w:val="24"/>
              </w:rPr>
              <w:t xml:space="preserve">2971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EE80A8" w14:textId="77777777" w:rsidR="009C4019" w:rsidRDefault="009C4019">
            <w:pPr>
              <w:ind w:left="720"/>
              <w:rPr>
                <w:rFonts w:eastAsia="Times New Roman"/>
              </w:rPr>
            </w:pPr>
            <w:r>
              <w:rPr>
                <w:rFonts w:ascii="Times New Roman" w:eastAsia="Times New Roman" w:hAnsi="Times New Roman" w:cs="Times New Roman"/>
                <w:sz w:val="24"/>
                <w:szCs w:val="24"/>
              </w:rPr>
              <w:t xml:space="preserve">1922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CA81EE" w14:textId="77777777" w:rsidR="009C4019" w:rsidRDefault="009C4019">
            <w:pPr>
              <w:ind w:left="720"/>
              <w:rPr>
                <w:rFonts w:eastAsia="Times New Roman"/>
              </w:rPr>
            </w:pPr>
            <w:r>
              <w:rPr>
                <w:rFonts w:ascii="Times New Roman" w:eastAsia="Times New Roman" w:hAnsi="Times New Roman" w:cs="Times New Roman"/>
                <w:sz w:val="24"/>
                <w:szCs w:val="24"/>
              </w:rPr>
              <w:t xml:space="preserve">10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E73338" w14:textId="77777777" w:rsidR="009C4019" w:rsidRDefault="009C4019">
            <w:pPr>
              <w:ind w:left="720"/>
              <w:rPr>
                <w:rFonts w:eastAsia="Times New Roman"/>
              </w:rPr>
            </w:pPr>
            <w:r>
              <w:rPr>
                <w:rFonts w:ascii="Times New Roman" w:eastAsia="Times New Roman" w:hAnsi="Times New Roman" w:cs="Times New Roman"/>
                <w:sz w:val="24"/>
                <w:szCs w:val="24"/>
              </w:rPr>
              <w:t xml:space="preserve">5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A4C82D"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320ED735"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D89D8E" w14:textId="77777777" w:rsidR="009C4019" w:rsidRDefault="009C4019">
            <w:pPr>
              <w:ind w:left="720"/>
              <w:rPr>
                <w:rFonts w:eastAsia="Times New Roman"/>
              </w:rPr>
            </w:pPr>
            <w:r>
              <w:rPr>
                <w:rFonts w:ascii="Times New Roman" w:eastAsia="Times New Roman" w:hAnsi="Times New Roman" w:cs="Times New Roman"/>
                <w:sz w:val="24"/>
                <w:szCs w:val="24"/>
              </w:rPr>
              <w:t xml:space="preserve">Fingal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211560" w14:textId="77777777" w:rsidR="009C4019" w:rsidRDefault="009C4019">
            <w:pPr>
              <w:ind w:left="720"/>
              <w:rPr>
                <w:rFonts w:eastAsia="Times New Roman"/>
              </w:rPr>
            </w:pPr>
            <w:r>
              <w:rPr>
                <w:rFonts w:ascii="Times New Roman" w:eastAsia="Times New Roman" w:hAnsi="Times New Roman" w:cs="Times New Roman"/>
                <w:sz w:val="24"/>
                <w:szCs w:val="24"/>
              </w:rPr>
              <w:t xml:space="preserve">5834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3DAD9C" w14:textId="77777777" w:rsidR="009C4019" w:rsidRDefault="009C4019">
            <w:pPr>
              <w:ind w:left="720"/>
              <w:rPr>
                <w:rFonts w:eastAsia="Times New Roman"/>
              </w:rPr>
            </w:pPr>
            <w:r>
              <w:rPr>
                <w:rFonts w:ascii="Times New Roman" w:eastAsia="Times New Roman" w:hAnsi="Times New Roman" w:cs="Times New Roman"/>
                <w:sz w:val="24"/>
                <w:szCs w:val="24"/>
              </w:rPr>
              <w:t xml:space="preserve">3086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3A1A2E" w14:textId="77777777" w:rsidR="009C4019" w:rsidRDefault="009C4019">
            <w:pPr>
              <w:ind w:left="720"/>
              <w:rPr>
                <w:rFonts w:eastAsia="Times New Roman"/>
              </w:rPr>
            </w:pPr>
            <w:r>
              <w:rPr>
                <w:rFonts w:ascii="Times New Roman" w:eastAsia="Times New Roman" w:hAnsi="Times New Roman" w:cs="Times New Roman"/>
                <w:sz w:val="24"/>
                <w:szCs w:val="24"/>
              </w:rPr>
              <w:t xml:space="preserve">5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0B2EC1" w14:textId="77777777" w:rsidR="009C4019" w:rsidRDefault="009C4019">
            <w:pPr>
              <w:ind w:left="720"/>
              <w:rPr>
                <w:rFonts w:eastAsia="Times New Roman"/>
              </w:rPr>
            </w:pPr>
            <w:r>
              <w:rPr>
                <w:rFonts w:ascii="Times New Roman" w:eastAsia="Times New Roman" w:hAnsi="Times New Roman" w:cs="Times New Roman"/>
                <w:sz w:val="24"/>
                <w:szCs w:val="24"/>
              </w:rPr>
              <w:t xml:space="preserve">2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0D6600"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583D6D7B"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62D17C" w14:textId="77777777" w:rsidR="009C4019" w:rsidRDefault="009C4019">
            <w:pPr>
              <w:ind w:left="720"/>
              <w:rPr>
                <w:rFonts w:eastAsia="Times New Roman"/>
              </w:rPr>
            </w:pPr>
            <w:r>
              <w:rPr>
                <w:rFonts w:ascii="Times New Roman" w:eastAsia="Times New Roman" w:hAnsi="Times New Roman" w:cs="Times New Roman"/>
                <w:sz w:val="24"/>
                <w:szCs w:val="24"/>
              </w:rPr>
              <w:t xml:space="preserve">Galway City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0B7BF5" w14:textId="77777777" w:rsidR="009C4019" w:rsidRDefault="009C4019">
            <w:pPr>
              <w:ind w:left="720"/>
              <w:rPr>
                <w:rFonts w:eastAsia="Times New Roman"/>
              </w:rPr>
            </w:pPr>
            <w:r>
              <w:rPr>
                <w:rFonts w:ascii="Times New Roman" w:eastAsia="Times New Roman" w:hAnsi="Times New Roman" w:cs="Times New Roman"/>
                <w:sz w:val="24"/>
                <w:szCs w:val="24"/>
              </w:rPr>
              <w:t xml:space="preserve">206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9F2DDC" w14:textId="77777777" w:rsidR="009C4019" w:rsidRDefault="009C4019">
            <w:pPr>
              <w:ind w:left="720"/>
              <w:rPr>
                <w:rFonts w:eastAsia="Times New Roman"/>
              </w:rPr>
            </w:pPr>
            <w:r>
              <w:rPr>
                <w:rFonts w:ascii="Times New Roman" w:eastAsia="Times New Roman" w:hAnsi="Times New Roman" w:cs="Times New Roman"/>
                <w:sz w:val="24"/>
                <w:szCs w:val="24"/>
              </w:rPr>
              <w:t xml:space="preserve">159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AF322E"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24DFB5"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A70A28"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07B6596E"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9DF66D" w14:textId="77777777" w:rsidR="009C4019" w:rsidRDefault="009C4019">
            <w:pPr>
              <w:ind w:left="720"/>
              <w:rPr>
                <w:rFonts w:eastAsia="Times New Roman"/>
              </w:rPr>
            </w:pPr>
            <w:r>
              <w:rPr>
                <w:rFonts w:ascii="Times New Roman" w:eastAsia="Times New Roman" w:hAnsi="Times New Roman" w:cs="Times New Roman"/>
                <w:sz w:val="24"/>
                <w:szCs w:val="24"/>
              </w:rPr>
              <w:t xml:space="preserve">Galway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039F46" w14:textId="77777777" w:rsidR="009C4019" w:rsidRDefault="009C4019">
            <w:pPr>
              <w:ind w:left="720"/>
              <w:rPr>
                <w:rFonts w:eastAsia="Times New Roman"/>
              </w:rPr>
            </w:pPr>
            <w:r>
              <w:rPr>
                <w:rFonts w:ascii="Times New Roman" w:eastAsia="Times New Roman" w:hAnsi="Times New Roman" w:cs="Times New Roman"/>
                <w:sz w:val="24"/>
                <w:szCs w:val="24"/>
              </w:rPr>
              <w:t xml:space="preserve">1474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01F495" w14:textId="77777777" w:rsidR="009C4019" w:rsidRDefault="009C4019">
            <w:pPr>
              <w:ind w:left="720"/>
              <w:rPr>
                <w:rFonts w:eastAsia="Times New Roman"/>
              </w:rPr>
            </w:pPr>
            <w:r>
              <w:rPr>
                <w:rFonts w:ascii="Times New Roman" w:eastAsia="Times New Roman" w:hAnsi="Times New Roman" w:cs="Times New Roman"/>
                <w:sz w:val="24"/>
                <w:szCs w:val="24"/>
              </w:rPr>
              <w:t xml:space="preserve">1290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10BBCA" w14:textId="77777777" w:rsidR="009C4019" w:rsidRDefault="009C4019">
            <w:pPr>
              <w:ind w:left="720"/>
              <w:rPr>
                <w:rFonts w:eastAsia="Times New Roman"/>
              </w:rPr>
            </w:pPr>
            <w:r>
              <w:rPr>
                <w:rFonts w:ascii="Times New Roman" w:eastAsia="Times New Roman" w:hAnsi="Times New Roman" w:cs="Times New Roman"/>
                <w:sz w:val="24"/>
                <w:szCs w:val="24"/>
              </w:rPr>
              <w:t xml:space="preserve">55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010F0B" w14:textId="77777777" w:rsidR="009C4019" w:rsidRDefault="009C4019">
            <w:pPr>
              <w:ind w:left="720"/>
              <w:rPr>
                <w:rFonts w:eastAsia="Times New Roman"/>
              </w:rPr>
            </w:pPr>
            <w:r>
              <w:rPr>
                <w:rFonts w:ascii="Times New Roman" w:eastAsia="Times New Roman" w:hAnsi="Times New Roman" w:cs="Times New Roman"/>
                <w:sz w:val="24"/>
                <w:szCs w:val="24"/>
              </w:rPr>
              <w:t xml:space="preserve">3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AB10F5"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4DFA967A"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917CF1" w14:textId="77777777" w:rsidR="009C4019" w:rsidRDefault="009C4019">
            <w:pPr>
              <w:ind w:left="720"/>
              <w:rPr>
                <w:rFonts w:eastAsia="Times New Roman"/>
              </w:rPr>
            </w:pPr>
            <w:r>
              <w:rPr>
                <w:rFonts w:ascii="Times New Roman" w:eastAsia="Times New Roman" w:hAnsi="Times New Roman" w:cs="Times New Roman"/>
                <w:sz w:val="24"/>
                <w:szCs w:val="24"/>
              </w:rPr>
              <w:t xml:space="preserve">Kerry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731B4A" w14:textId="77777777" w:rsidR="009C4019" w:rsidRDefault="009C4019">
            <w:pPr>
              <w:ind w:left="720"/>
              <w:rPr>
                <w:rFonts w:eastAsia="Times New Roman"/>
              </w:rPr>
            </w:pPr>
            <w:r>
              <w:rPr>
                <w:rFonts w:ascii="Times New Roman" w:eastAsia="Times New Roman" w:hAnsi="Times New Roman" w:cs="Times New Roman"/>
                <w:sz w:val="24"/>
                <w:szCs w:val="24"/>
              </w:rPr>
              <w:t xml:space="preserve">979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EADBE6" w14:textId="77777777" w:rsidR="009C4019" w:rsidRDefault="009C4019">
            <w:pPr>
              <w:ind w:left="720"/>
              <w:rPr>
                <w:rFonts w:eastAsia="Times New Roman"/>
              </w:rPr>
            </w:pPr>
            <w:r>
              <w:rPr>
                <w:rFonts w:ascii="Times New Roman" w:eastAsia="Times New Roman" w:hAnsi="Times New Roman" w:cs="Times New Roman"/>
                <w:sz w:val="24"/>
                <w:szCs w:val="24"/>
              </w:rPr>
              <w:t xml:space="preserve">785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02BD42"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233104"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1C4E73"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55CEC368"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6B942C" w14:textId="77777777" w:rsidR="009C4019" w:rsidRDefault="009C4019">
            <w:pPr>
              <w:ind w:left="720"/>
              <w:rPr>
                <w:rFonts w:eastAsia="Times New Roman"/>
              </w:rPr>
            </w:pPr>
            <w:r>
              <w:rPr>
                <w:rFonts w:ascii="Times New Roman" w:eastAsia="Times New Roman" w:hAnsi="Times New Roman" w:cs="Times New Roman"/>
                <w:sz w:val="24"/>
                <w:szCs w:val="24"/>
              </w:rPr>
              <w:t xml:space="preserve">Kildare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202B42" w14:textId="77777777" w:rsidR="009C4019" w:rsidRDefault="009C4019">
            <w:pPr>
              <w:ind w:left="720"/>
              <w:rPr>
                <w:rFonts w:eastAsia="Times New Roman"/>
              </w:rPr>
            </w:pPr>
            <w:r>
              <w:rPr>
                <w:rFonts w:ascii="Times New Roman" w:eastAsia="Times New Roman" w:hAnsi="Times New Roman" w:cs="Times New Roman"/>
                <w:sz w:val="24"/>
                <w:szCs w:val="24"/>
              </w:rPr>
              <w:t xml:space="preserve">546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28638F" w14:textId="77777777" w:rsidR="009C4019" w:rsidRDefault="009C4019">
            <w:pPr>
              <w:ind w:left="720"/>
              <w:rPr>
                <w:rFonts w:eastAsia="Times New Roman"/>
              </w:rPr>
            </w:pPr>
            <w:r>
              <w:rPr>
                <w:rFonts w:ascii="Times New Roman" w:eastAsia="Times New Roman" w:hAnsi="Times New Roman" w:cs="Times New Roman"/>
                <w:sz w:val="24"/>
                <w:szCs w:val="24"/>
              </w:rPr>
              <w:t xml:space="preserve">440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8043F5" w14:textId="77777777" w:rsidR="009C4019" w:rsidRDefault="009C4019">
            <w:pPr>
              <w:ind w:left="720"/>
              <w:rPr>
                <w:rFonts w:eastAsia="Times New Roman"/>
              </w:rPr>
            </w:pPr>
            <w:r>
              <w:rPr>
                <w:rFonts w:ascii="Times New Roman" w:eastAsia="Times New Roman" w:hAnsi="Times New Roman" w:cs="Times New Roman"/>
                <w:sz w:val="24"/>
                <w:szCs w:val="24"/>
              </w:rPr>
              <w:t xml:space="preserve">21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BBF423" w14:textId="77777777" w:rsidR="009C4019" w:rsidRDefault="009C4019">
            <w:pPr>
              <w:ind w:left="720"/>
              <w:rPr>
                <w:rFonts w:eastAsia="Times New Roman"/>
              </w:rPr>
            </w:pPr>
            <w:r>
              <w:rPr>
                <w:rFonts w:ascii="Times New Roman" w:eastAsia="Times New Roman" w:hAnsi="Times New Roman" w:cs="Times New Roman"/>
                <w:sz w:val="24"/>
                <w:szCs w:val="24"/>
              </w:rPr>
              <w:t xml:space="preserve">5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918601"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13FAACEA"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2B4DF6" w14:textId="77777777" w:rsidR="009C4019" w:rsidRDefault="009C4019">
            <w:pPr>
              <w:ind w:left="720"/>
              <w:rPr>
                <w:rFonts w:eastAsia="Times New Roman"/>
              </w:rPr>
            </w:pPr>
            <w:r>
              <w:rPr>
                <w:rFonts w:ascii="Times New Roman" w:eastAsia="Times New Roman" w:hAnsi="Times New Roman" w:cs="Times New Roman"/>
                <w:sz w:val="24"/>
                <w:szCs w:val="24"/>
              </w:rPr>
              <w:t xml:space="preserve">Kilkenny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5AC6C3" w14:textId="77777777" w:rsidR="009C4019" w:rsidRDefault="009C4019">
            <w:pPr>
              <w:ind w:left="720"/>
              <w:rPr>
                <w:rFonts w:eastAsia="Times New Roman"/>
              </w:rPr>
            </w:pPr>
            <w:r>
              <w:rPr>
                <w:rFonts w:ascii="Times New Roman" w:eastAsia="Times New Roman" w:hAnsi="Times New Roman" w:cs="Times New Roman"/>
                <w:sz w:val="24"/>
                <w:szCs w:val="24"/>
              </w:rPr>
              <w:t xml:space="preserve">168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87EC00" w14:textId="77777777" w:rsidR="009C4019" w:rsidRDefault="009C4019">
            <w:pPr>
              <w:ind w:left="720"/>
              <w:rPr>
                <w:rFonts w:eastAsia="Times New Roman"/>
              </w:rPr>
            </w:pPr>
            <w:r>
              <w:rPr>
                <w:rFonts w:ascii="Times New Roman" w:eastAsia="Times New Roman" w:hAnsi="Times New Roman" w:cs="Times New Roman"/>
                <w:sz w:val="24"/>
                <w:szCs w:val="24"/>
              </w:rPr>
              <w:t xml:space="preserve">120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758893" w14:textId="77777777" w:rsidR="009C4019" w:rsidRDefault="009C4019">
            <w:pPr>
              <w:ind w:left="720"/>
              <w:rPr>
                <w:rFonts w:eastAsia="Times New Roman"/>
              </w:rPr>
            </w:pPr>
            <w:r>
              <w:rPr>
                <w:rFonts w:ascii="Times New Roman" w:eastAsia="Times New Roman" w:hAnsi="Times New Roman" w:cs="Times New Roman"/>
                <w:sz w:val="24"/>
                <w:szCs w:val="24"/>
              </w:rPr>
              <w:t xml:space="preserve">2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0561AB"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80B708"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2D550B17"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C83BFE" w14:textId="77777777" w:rsidR="009C4019" w:rsidRDefault="009C4019">
            <w:pPr>
              <w:ind w:left="720"/>
              <w:rPr>
                <w:rFonts w:eastAsia="Times New Roman"/>
              </w:rPr>
            </w:pPr>
            <w:r>
              <w:rPr>
                <w:rFonts w:ascii="Times New Roman" w:eastAsia="Times New Roman" w:hAnsi="Times New Roman" w:cs="Times New Roman"/>
                <w:sz w:val="24"/>
                <w:szCs w:val="24"/>
              </w:rPr>
              <w:t xml:space="preserve">Laois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B22E7B" w14:textId="77777777" w:rsidR="009C4019" w:rsidRDefault="009C4019">
            <w:pPr>
              <w:ind w:left="720"/>
              <w:rPr>
                <w:rFonts w:eastAsia="Times New Roman"/>
              </w:rPr>
            </w:pPr>
            <w:r>
              <w:rPr>
                <w:rFonts w:ascii="Times New Roman" w:eastAsia="Times New Roman" w:hAnsi="Times New Roman" w:cs="Times New Roman"/>
                <w:sz w:val="24"/>
                <w:szCs w:val="24"/>
              </w:rPr>
              <w:t xml:space="preserve">855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ADE8CC" w14:textId="77777777" w:rsidR="009C4019" w:rsidRDefault="009C4019">
            <w:pPr>
              <w:ind w:left="720"/>
              <w:rPr>
                <w:rFonts w:eastAsia="Times New Roman"/>
              </w:rPr>
            </w:pPr>
            <w:r>
              <w:rPr>
                <w:rFonts w:ascii="Times New Roman" w:eastAsia="Times New Roman" w:hAnsi="Times New Roman" w:cs="Times New Roman"/>
                <w:sz w:val="24"/>
                <w:szCs w:val="24"/>
              </w:rPr>
              <w:t xml:space="preserve">733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C891DB" w14:textId="77777777" w:rsidR="009C4019" w:rsidRDefault="009C4019">
            <w:pPr>
              <w:ind w:left="720"/>
              <w:rPr>
                <w:rFonts w:eastAsia="Times New Roman"/>
              </w:rPr>
            </w:pPr>
            <w:r>
              <w:rPr>
                <w:rFonts w:ascii="Times New Roman" w:eastAsia="Times New Roman" w:hAnsi="Times New Roman" w:cs="Times New Roman"/>
                <w:sz w:val="24"/>
                <w:szCs w:val="24"/>
              </w:rPr>
              <w:t xml:space="preserve">12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905DCA" w14:textId="77777777" w:rsidR="009C4019" w:rsidRDefault="009C4019">
            <w:pPr>
              <w:ind w:left="720"/>
              <w:rPr>
                <w:rFonts w:eastAsia="Times New Roman"/>
              </w:rPr>
            </w:pPr>
            <w:r>
              <w:rPr>
                <w:rFonts w:ascii="Times New Roman" w:eastAsia="Times New Roman" w:hAnsi="Times New Roman" w:cs="Times New Roman"/>
                <w:sz w:val="24"/>
                <w:szCs w:val="24"/>
              </w:rPr>
              <w:t xml:space="preserve">1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6B096B"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5F62311D"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973431" w14:textId="77777777" w:rsidR="009C4019" w:rsidRDefault="009C4019">
            <w:pPr>
              <w:ind w:left="720"/>
              <w:rPr>
                <w:rFonts w:eastAsia="Times New Roman"/>
              </w:rPr>
            </w:pPr>
            <w:r>
              <w:rPr>
                <w:rFonts w:ascii="Times New Roman" w:eastAsia="Times New Roman" w:hAnsi="Times New Roman" w:cs="Times New Roman"/>
                <w:sz w:val="24"/>
                <w:szCs w:val="24"/>
              </w:rPr>
              <w:t xml:space="preserve">Leitrim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BA1689" w14:textId="77777777" w:rsidR="009C4019" w:rsidRDefault="009C4019">
            <w:pPr>
              <w:ind w:left="720"/>
              <w:rPr>
                <w:rFonts w:eastAsia="Times New Roman"/>
              </w:rPr>
            </w:pPr>
            <w:r>
              <w:rPr>
                <w:rFonts w:ascii="Times New Roman" w:eastAsia="Times New Roman" w:hAnsi="Times New Roman" w:cs="Times New Roman"/>
                <w:sz w:val="24"/>
                <w:szCs w:val="24"/>
              </w:rPr>
              <w:t xml:space="preserve">368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FF84B3"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92957A" w14:textId="77777777" w:rsidR="009C4019" w:rsidRDefault="009C4019">
            <w:pPr>
              <w:ind w:left="720"/>
              <w:rPr>
                <w:rFonts w:eastAsia="Times New Roman"/>
              </w:rPr>
            </w:pPr>
            <w:r>
              <w:rPr>
                <w:rFonts w:ascii="Times New Roman" w:eastAsia="Times New Roman" w:hAnsi="Times New Roman" w:cs="Times New Roman"/>
                <w:sz w:val="24"/>
                <w:szCs w:val="24"/>
              </w:rPr>
              <w:t xml:space="preserve">198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7D49FB"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8BE1CD"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435FE10D"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0315DA" w14:textId="77777777" w:rsidR="009C4019" w:rsidRDefault="009C4019">
            <w:pPr>
              <w:ind w:left="720"/>
              <w:rPr>
                <w:rFonts w:eastAsia="Times New Roman"/>
              </w:rPr>
            </w:pPr>
            <w:r>
              <w:rPr>
                <w:rFonts w:ascii="Times New Roman" w:eastAsia="Times New Roman" w:hAnsi="Times New Roman" w:cs="Times New Roman"/>
                <w:sz w:val="24"/>
                <w:szCs w:val="24"/>
              </w:rPr>
              <w:t xml:space="preserve">Limerick City &amp;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6A30BF" w14:textId="77777777" w:rsidR="009C4019" w:rsidRDefault="009C4019">
            <w:pPr>
              <w:ind w:left="720"/>
              <w:rPr>
                <w:rFonts w:eastAsia="Times New Roman"/>
              </w:rPr>
            </w:pPr>
            <w:r>
              <w:rPr>
                <w:rFonts w:ascii="Times New Roman" w:eastAsia="Times New Roman" w:hAnsi="Times New Roman" w:cs="Times New Roman"/>
                <w:sz w:val="24"/>
                <w:szCs w:val="24"/>
              </w:rPr>
              <w:t xml:space="preserve">1239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DD0672" w14:textId="77777777" w:rsidR="009C4019" w:rsidRDefault="009C4019">
            <w:pPr>
              <w:ind w:left="720"/>
              <w:rPr>
                <w:rFonts w:eastAsia="Times New Roman"/>
              </w:rPr>
            </w:pPr>
            <w:r>
              <w:rPr>
                <w:rFonts w:ascii="Times New Roman" w:eastAsia="Times New Roman" w:hAnsi="Times New Roman" w:cs="Times New Roman"/>
                <w:sz w:val="24"/>
                <w:szCs w:val="24"/>
              </w:rPr>
              <w:t xml:space="preserve">754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4D3562" w14:textId="77777777" w:rsidR="009C4019" w:rsidRDefault="009C4019">
            <w:pPr>
              <w:ind w:left="720"/>
              <w:rPr>
                <w:rFonts w:eastAsia="Times New Roman"/>
              </w:rPr>
            </w:pPr>
            <w:r>
              <w:rPr>
                <w:rFonts w:ascii="Times New Roman" w:eastAsia="Times New Roman" w:hAnsi="Times New Roman" w:cs="Times New Roman"/>
                <w:sz w:val="24"/>
                <w:szCs w:val="24"/>
              </w:rPr>
              <w:t xml:space="preserve">2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05AEB8"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0C9292"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22277E1B"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498CDC" w14:textId="77777777" w:rsidR="009C4019" w:rsidRDefault="009C4019">
            <w:pPr>
              <w:ind w:left="720"/>
              <w:rPr>
                <w:rFonts w:eastAsia="Times New Roman"/>
              </w:rPr>
            </w:pPr>
            <w:r>
              <w:rPr>
                <w:rFonts w:ascii="Times New Roman" w:eastAsia="Times New Roman" w:hAnsi="Times New Roman" w:cs="Times New Roman"/>
                <w:sz w:val="24"/>
                <w:szCs w:val="24"/>
              </w:rPr>
              <w:t xml:space="preserve">Longford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ADA54C" w14:textId="77777777" w:rsidR="009C4019" w:rsidRDefault="009C4019">
            <w:pPr>
              <w:ind w:left="720"/>
              <w:rPr>
                <w:rFonts w:eastAsia="Times New Roman"/>
              </w:rPr>
            </w:pPr>
            <w:r>
              <w:rPr>
                <w:rFonts w:ascii="Times New Roman" w:eastAsia="Times New Roman" w:hAnsi="Times New Roman" w:cs="Times New Roman"/>
                <w:sz w:val="24"/>
                <w:szCs w:val="24"/>
              </w:rPr>
              <w:t xml:space="preserve">418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AB1221" w14:textId="77777777" w:rsidR="009C4019" w:rsidRDefault="009C4019">
            <w:pPr>
              <w:ind w:left="720"/>
              <w:rPr>
                <w:rFonts w:eastAsia="Times New Roman"/>
              </w:rPr>
            </w:pPr>
            <w:r>
              <w:rPr>
                <w:rFonts w:ascii="Times New Roman" w:eastAsia="Times New Roman" w:hAnsi="Times New Roman" w:cs="Times New Roman"/>
                <w:sz w:val="24"/>
                <w:szCs w:val="24"/>
              </w:rPr>
              <w:t xml:space="preserve">330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E33456" w14:textId="77777777" w:rsidR="009C4019" w:rsidRDefault="009C4019">
            <w:pPr>
              <w:ind w:left="720"/>
              <w:rPr>
                <w:rFonts w:eastAsia="Times New Roman"/>
              </w:rPr>
            </w:pPr>
            <w:r>
              <w:rPr>
                <w:rFonts w:ascii="Times New Roman" w:eastAsia="Times New Roman" w:hAnsi="Times New Roman" w:cs="Times New Roman"/>
                <w:sz w:val="24"/>
                <w:szCs w:val="24"/>
              </w:rPr>
              <w:t xml:space="preserve">12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5B917F"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E98F34"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6F2FB143"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1D9ED5" w14:textId="77777777" w:rsidR="009C4019" w:rsidRDefault="009C4019">
            <w:pPr>
              <w:ind w:left="720"/>
              <w:rPr>
                <w:rFonts w:eastAsia="Times New Roman"/>
              </w:rPr>
            </w:pPr>
            <w:r>
              <w:rPr>
                <w:rFonts w:ascii="Times New Roman" w:eastAsia="Times New Roman" w:hAnsi="Times New Roman" w:cs="Times New Roman"/>
                <w:sz w:val="24"/>
                <w:szCs w:val="24"/>
              </w:rPr>
              <w:lastRenderedPageBreak/>
              <w:t xml:space="preserve">Louth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634717" w14:textId="77777777" w:rsidR="009C4019" w:rsidRDefault="009C4019">
            <w:pPr>
              <w:ind w:left="720"/>
              <w:rPr>
                <w:rFonts w:eastAsia="Times New Roman"/>
              </w:rPr>
            </w:pPr>
            <w:r>
              <w:rPr>
                <w:rFonts w:ascii="Times New Roman" w:eastAsia="Times New Roman" w:hAnsi="Times New Roman" w:cs="Times New Roman"/>
                <w:sz w:val="24"/>
                <w:szCs w:val="24"/>
              </w:rPr>
              <w:t xml:space="preserve">287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AB24E8" w14:textId="77777777" w:rsidR="009C4019" w:rsidRDefault="009C4019">
            <w:pPr>
              <w:ind w:left="720"/>
              <w:rPr>
                <w:rFonts w:eastAsia="Times New Roman"/>
              </w:rPr>
            </w:pPr>
            <w:r>
              <w:rPr>
                <w:rFonts w:ascii="Times New Roman" w:eastAsia="Times New Roman" w:hAnsi="Times New Roman" w:cs="Times New Roman"/>
                <w:sz w:val="24"/>
                <w:szCs w:val="24"/>
              </w:rPr>
              <w:t xml:space="preserve">178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B3B351" w14:textId="77777777" w:rsidR="009C4019" w:rsidRDefault="009C4019">
            <w:pPr>
              <w:ind w:left="720"/>
              <w:rPr>
                <w:rFonts w:eastAsia="Times New Roman"/>
              </w:rPr>
            </w:pPr>
            <w:r>
              <w:rPr>
                <w:rFonts w:ascii="Times New Roman" w:eastAsia="Times New Roman" w:hAnsi="Times New Roman" w:cs="Times New Roman"/>
                <w:sz w:val="24"/>
                <w:szCs w:val="24"/>
              </w:rPr>
              <w:t xml:space="preserve">44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F31EDD" w14:textId="77777777" w:rsidR="009C4019" w:rsidRDefault="009C4019">
            <w:pPr>
              <w:ind w:left="720"/>
              <w:rPr>
                <w:rFonts w:eastAsia="Times New Roman"/>
              </w:rPr>
            </w:pPr>
            <w:r>
              <w:rPr>
                <w:rFonts w:ascii="Times New Roman" w:eastAsia="Times New Roman" w:hAnsi="Times New Roman" w:cs="Times New Roman"/>
                <w:sz w:val="24"/>
                <w:szCs w:val="24"/>
              </w:rPr>
              <w:t xml:space="preserve">7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F3E89C"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1EEB3261"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B05CA4" w14:textId="77777777" w:rsidR="009C4019" w:rsidRDefault="009C4019">
            <w:pPr>
              <w:ind w:left="720"/>
              <w:rPr>
                <w:rFonts w:eastAsia="Times New Roman"/>
              </w:rPr>
            </w:pPr>
            <w:r>
              <w:rPr>
                <w:rFonts w:ascii="Times New Roman" w:eastAsia="Times New Roman" w:hAnsi="Times New Roman" w:cs="Times New Roman"/>
                <w:sz w:val="24"/>
                <w:szCs w:val="24"/>
              </w:rPr>
              <w:t>Mayo County Council</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DEB872" w14:textId="77777777" w:rsidR="009C4019" w:rsidRDefault="009C4019">
            <w:pPr>
              <w:ind w:left="720"/>
              <w:rPr>
                <w:rFonts w:eastAsia="Times New Roman"/>
              </w:rPr>
            </w:pPr>
            <w:r>
              <w:rPr>
                <w:rFonts w:ascii="Times New Roman" w:eastAsia="Times New Roman" w:hAnsi="Times New Roman" w:cs="Times New Roman"/>
                <w:sz w:val="24"/>
                <w:szCs w:val="24"/>
              </w:rPr>
              <w:t>198</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56E872" w14:textId="77777777" w:rsidR="009C4019" w:rsidRDefault="009C4019">
            <w:pPr>
              <w:ind w:left="720"/>
              <w:rPr>
                <w:rFonts w:eastAsia="Times New Roman"/>
              </w:rPr>
            </w:pPr>
            <w:r>
              <w:rPr>
                <w:rFonts w:ascii="Times New Roman" w:eastAsia="Times New Roman" w:hAnsi="Times New Roman" w:cs="Times New Roman"/>
                <w:sz w:val="24"/>
                <w:szCs w:val="24"/>
              </w:rPr>
              <w:t>134</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204124" w14:textId="77777777" w:rsidR="009C4019" w:rsidRDefault="009C4019">
            <w:pPr>
              <w:ind w:left="720"/>
              <w:rPr>
                <w:rFonts w:eastAsia="Times New Roman"/>
              </w:rPr>
            </w:pPr>
            <w:r>
              <w:rPr>
                <w:rFonts w:ascii="Times New Roman" w:eastAsia="Times New Roman" w:hAnsi="Times New Roman" w:cs="Times New Roman"/>
                <w:sz w:val="24"/>
                <w:szCs w:val="24"/>
              </w:rPr>
              <w:t>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6FF937" w14:textId="77777777" w:rsidR="009C4019" w:rsidRDefault="009C4019">
            <w:pPr>
              <w:ind w:left="720"/>
              <w:rPr>
                <w:rFonts w:eastAsia="Times New Roman"/>
              </w:rPr>
            </w:pPr>
            <w:r>
              <w:rPr>
                <w:rFonts w:ascii="Times New Roman" w:eastAsia="Times New Roman" w:hAnsi="Times New Roman" w:cs="Times New Roman"/>
                <w:sz w:val="24"/>
                <w:szCs w:val="24"/>
              </w:rPr>
              <w:t>1</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B885A1"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502D0C7A"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F87241" w14:textId="77777777" w:rsidR="009C4019" w:rsidRDefault="009C4019">
            <w:pPr>
              <w:ind w:left="720"/>
              <w:rPr>
                <w:rFonts w:eastAsia="Times New Roman"/>
              </w:rPr>
            </w:pPr>
            <w:r>
              <w:rPr>
                <w:rFonts w:ascii="Times New Roman" w:eastAsia="Times New Roman" w:hAnsi="Times New Roman" w:cs="Times New Roman"/>
                <w:sz w:val="24"/>
                <w:szCs w:val="24"/>
              </w:rPr>
              <w:t xml:space="preserve">Meath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440F3D" w14:textId="77777777" w:rsidR="009C4019" w:rsidRDefault="009C4019">
            <w:pPr>
              <w:ind w:left="720"/>
              <w:rPr>
                <w:rFonts w:eastAsia="Times New Roman"/>
              </w:rPr>
            </w:pPr>
            <w:r>
              <w:rPr>
                <w:rFonts w:ascii="Times New Roman" w:eastAsia="Times New Roman" w:hAnsi="Times New Roman" w:cs="Times New Roman"/>
                <w:sz w:val="24"/>
                <w:szCs w:val="24"/>
              </w:rPr>
              <w:t xml:space="preserve">3565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097905" w14:textId="77777777" w:rsidR="009C4019" w:rsidRDefault="009C4019">
            <w:pPr>
              <w:ind w:left="720"/>
              <w:rPr>
                <w:rFonts w:eastAsia="Times New Roman"/>
              </w:rPr>
            </w:pPr>
            <w:r>
              <w:rPr>
                <w:rFonts w:ascii="Times New Roman" w:eastAsia="Times New Roman" w:hAnsi="Times New Roman" w:cs="Times New Roman"/>
                <w:sz w:val="24"/>
                <w:szCs w:val="24"/>
              </w:rPr>
              <w:t xml:space="preserve">2943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7470D6" w14:textId="77777777" w:rsidR="009C4019" w:rsidRDefault="009C4019">
            <w:pPr>
              <w:ind w:left="720"/>
              <w:rPr>
                <w:rFonts w:eastAsia="Times New Roman"/>
              </w:rPr>
            </w:pPr>
            <w:r>
              <w:rPr>
                <w:rFonts w:ascii="Times New Roman" w:eastAsia="Times New Roman" w:hAnsi="Times New Roman" w:cs="Times New Roman"/>
                <w:sz w:val="24"/>
                <w:szCs w:val="24"/>
              </w:rPr>
              <w:t xml:space="preserve">57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19882E"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8A0D4D"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2CCF509A"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44856D" w14:textId="77777777" w:rsidR="009C4019" w:rsidRDefault="009C4019">
            <w:pPr>
              <w:ind w:left="720"/>
              <w:rPr>
                <w:rFonts w:eastAsia="Times New Roman"/>
              </w:rPr>
            </w:pPr>
            <w:r>
              <w:rPr>
                <w:rFonts w:ascii="Times New Roman" w:eastAsia="Times New Roman" w:hAnsi="Times New Roman" w:cs="Times New Roman"/>
                <w:sz w:val="24"/>
                <w:szCs w:val="24"/>
              </w:rPr>
              <w:t xml:space="preserve">Monaghan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BF9006" w14:textId="77777777" w:rsidR="009C4019" w:rsidRDefault="009C4019">
            <w:pPr>
              <w:ind w:left="720"/>
              <w:rPr>
                <w:rFonts w:eastAsia="Times New Roman"/>
              </w:rPr>
            </w:pPr>
            <w:r>
              <w:rPr>
                <w:rFonts w:ascii="Times New Roman" w:eastAsia="Times New Roman" w:hAnsi="Times New Roman" w:cs="Times New Roman"/>
                <w:sz w:val="24"/>
                <w:szCs w:val="24"/>
              </w:rPr>
              <w:t xml:space="preserve">378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04FF89" w14:textId="77777777" w:rsidR="009C4019" w:rsidRDefault="009C4019">
            <w:pPr>
              <w:ind w:left="720"/>
              <w:rPr>
                <w:rFonts w:eastAsia="Times New Roman"/>
              </w:rPr>
            </w:pPr>
            <w:r>
              <w:rPr>
                <w:rFonts w:ascii="Times New Roman" w:eastAsia="Times New Roman" w:hAnsi="Times New Roman" w:cs="Times New Roman"/>
                <w:sz w:val="24"/>
                <w:szCs w:val="24"/>
              </w:rPr>
              <w:t xml:space="preserve">288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CBFDF1"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D9D1DA"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548718"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50775146"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53F638" w14:textId="77777777" w:rsidR="009C4019" w:rsidRDefault="009C4019">
            <w:pPr>
              <w:ind w:left="720"/>
              <w:rPr>
                <w:rFonts w:eastAsia="Times New Roman"/>
              </w:rPr>
            </w:pPr>
            <w:r>
              <w:rPr>
                <w:rFonts w:ascii="Times New Roman" w:eastAsia="Times New Roman" w:hAnsi="Times New Roman" w:cs="Times New Roman"/>
                <w:sz w:val="24"/>
                <w:szCs w:val="24"/>
              </w:rPr>
              <w:t xml:space="preserve">Offaly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1986C1" w14:textId="77777777" w:rsidR="009C4019" w:rsidRDefault="009C4019">
            <w:pPr>
              <w:ind w:left="720"/>
              <w:rPr>
                <w:rFonts w:eastAsia="Times New Roman"/>
              </w:rPr>
            </w:pPr>
            <w:r>
              <w:rPr>
                <w:rFonts w:ascii="Times New Roman" w:eastAsia="Times New Roman" w:hAnsi="Times New Roman" w:cs="Times New Roman"/>
                <w:sz w:val="24"/>
                <w:szCs w:val="24"/>
              </w:rPr>
              <w:t xml:space="preserve">387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536DBC" w14:textId="77777777" w:rsidR="009C4019" w:rsidRDefault="009C4019">
            <w:pPr>
              <w:ind w:left="720"/>
              <w:rPr>
                <w:rFonts w:eastAsia="Times New Roman"/>
              </w:rPr>
            </w:pPr>
            <w:r>
              <w:rPr>
                <w:rFonts w:ascii="Times New Roman" w:eastAsia="Times New Roman" w:hAnsi="Times New Roman" w:cs="Times New Roman"/>
                <w:sz w:val="24"/>
                <w:szCs w:val="24"/>
              </w:rPr>
              <w:t xml:space="preserve">386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A5940D"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2D6687"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C31E89"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5FB85448"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75CCAA" w14:textId="77777777" w:rsidR="009C4019" w:rsidRDefault="009C4019">
            <w:pPr>
              <w:ind w:left="720"/>
              <w:rPr>
                <w:rFonts w:eastAsia="Times New Roman"/>
              </w:rPr>
            </w:pPr>
            <w:r>
              <w:rPr>
                <w:rFonts w:ascii="Times New Roman" w:eastAsia="Times New Roman" w:hAnsi="Times New Roman" w:cs="Times New Roman"/>
                <w:sz w:val="24"/>
                <w:szCs w:val="24"/>
              </w:rPr>
              <w:t xml:space="preserve">Roscommon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394E42" w14:textId="77777777" w:rsidR="009C4019" w:rsidRDefault="009C4019">
            <w:pPr>
              <w:ind w:left="720"/>
              <w:rPr>
                <w:rFonts w:eastAsia="Times New Roman"/>
              </w:rPr>
            </w:pPr>
            <w:r>
              <w:rPr>
                <w:rFonts w:ascii="Times New Roman" w:eastAsia="Times New Roman" w:hAnsi="Times New Roman" w:cs="Times New Roman"/>
                <w:sz w:val="24"/>
                <w:szCs w:val="24"/>
              </w:rPr>
              <w:t xml:space="preserve">593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7BEBCF" w14:textId="77777777" w:rsidR="009C4019" w:rsidRDefault="009C4019">
            <w:pPr>
              <w:ind w:left="720"/>
              <w:rPr>
                <w:rFonts w:eastAsia="Times New Roman"/>
              </w:rPr>
            </w:pPr>
            <w:r>
              <w:rPr>
                <w:rFonts w:ascii="Times New Roman" w:eastAsia="Times New Roman" w:hAnsi="Times New Roman" w:cs="Times New Roman"/>
                <w:sz w:val="24"/>
                <w:szCs w:val="24"/>
              </w:rPr>
              <w:t xml:space="preserve">396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120FA9"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EF875C"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289A67"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2ADEC44B"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863987" w14:textId="77777777" w:rsidR="009C4019" w:rsidRDefault="009C4019">
            <w:pPr>
              <w:ind w:left="720"/>
              <w:rPr>
                <w:rFonts w:eastAsia="Times New Roman"/>
              </w:rPr>
            </w:pPr>
            <w:r>
              <w:rPr>
                <w:rFonts w:ascii="Times New Roman" w:eastAsia="Times New Roman" w:hAnsi="Times New Roman" w:cs="Times New Roman"/>
                <w:sz w:val="24"/>
                <w:szCs w:val="24"/>
              </w:rPr>
              <w:t xml:space="preserve">Sligo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59D50B" w14:textId="77777777" w:rsidR="009C4019" w:rsidRDefault="009C4019">
            <w:pPr>
              <w:ind w:left="720"/>
              <w:rPr>
                <w:rFonts w:eastAsia="Times New Roman"/>
              </w:rPr>
            </w:pPr>
            <w:r>
              <w:rPr>
                <w:rFonts w:ascii="Times New Roman" w:eastAsia="Times New Roman" w:hAnsi="Times New Roman" w:cs="Times New Roman"/>
                <w:sz w:val="24"/>
                <w:szCs w:val="24"/>
              </w:rPr>
              <w:t xml:space="preserve">785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4F0181"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F98B07" w14:textId="77777777" w:rsidR="009C4019" w:rsidRDefault="009C4019">
            <w:pPr>
              <w:ind w:left="720"/>
              <w:rPr>
                <w:rFonts w:eastAsia="Times New Roman"/>
              </w:rPr>
            </w:pPr>
            <w:r>
              <w:rPr>
                <w:rFonts w:ascii="Times New Roman" w:eastAsia="Times New Roman" w:hAnsi="Times New Roman" w:cs="Times New Roman"/>
                <w:sz w:val="24"/>
                <w:szCs w:val="24"/>
              </w:rPr>
              <w:t xml:space="preserve">303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576B3A"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B9682F"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7AC012C3"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1D3668" w14:textId="77777777" w:rsidR="009C4019" w:rsidRDefault="009C4019">
            <w:pPr>
              <w:ind w:left="720"/>
              <w:rPr>
                <w:rFonts w:eastAsia="Times New Roman"/>
              </w:rPr>
            </w:pPr>
            <w:r>
              <w:rPr>
                <w:rFonts w:ascii="Times New Roman" w:eastAsia="Times New Roman" w:hAnsi="Times New Roman" w:cs="Times New Roman"/>
                <w:sz w:val="24"/>
                <w:szCs w:val="24"/>
              </w:rPr>
              <w:t xml:space="preserve">South Dublin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BD005B" w14:textId="77777777" w:rsidR="009C4019" w:rsidRDefault="009C4019">
            <w:pPr>
              <w:ind w:left="720"/>
              <w:rPr>
                <w:rFonts w:eastAsia="Times New Roman"/>
              </w:rPr>
            </w:pPr>
            <w:r>
              <w:rPr>
                <w:rFonts w:ascii="Times New Roman" w:eastAsia="Times New Roman" w:hAnsi="Times New Roman" w:cs="Times New Roman"/>
                <w:sz w:val="24"/>
                <w:szCs w:val="24"/>
              </w:rPr>
              <w:t xml:space="preserve">2198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C39554" w14:textId="77777777" w:rsidR="009C4019" w:rsidRDefault="009C4019">
            <w:pPr>
              <w:ind w:left="720"/>
              <w:rPr>
                <w:rFonts w:eastAsia="Times New Roman"/>
              </w:rPr>
            </w:pPr>
            <w:r>
              <w:rPr>
                <w:rFonts w:ascii="Times New Roman" w:eastAsia="Times New Roman" w:hAnsi="Times New Roman" w:cs="Times New Roman"/>
                <w:sz w:val="24"/>
                <w:szCs w:val="24"/>
              </w:rPr>
              <w:t xml:space="preserve">1445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446B11"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CC43D1"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527E31"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6345A005"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9CB16F" w14:textId="77777777" w:rsidR="009C4019" w:rsidRDefault="009C4019">
            <w:pPr>
              <w:ind w:left="720"/>
              <w:rPr>
                <w:rFonts w:eastAsia="Times New Roman"/>
              </w:rPr>
            </w:pPr>
            <w:r>
              <w:rPr>
                <w:rFonts w:ascii="Times New Roman" w:eastAsia="Times New Roman" w:hAnsi="Times New Roman" w:cs="Times New Roman"/>
                <w:sz w:val="24"/>
                <w:szCs w:val="24"/>
              </w:rPr>
              <w:t xml:space="preserve">Tipperary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4FCD0F" w14:textId="77777777" w:rsidR="009C4019" w:rsidRDefault="009C4019">
            <w:pPr>
              <w:ind w:left="720"/>
              <w:rPr>
                <w:rFonts w:eastAsia="Times New Roman"/>
              </w:rPr>
            </w:pPr>
            <w:r>
              <w:rPr>
                <w:rFonts w:ascii="Times New Roman" w:eastAsia="Times New Roman" w:hAnsi="Times New Roman" w:cs="Times New Roman"/>
                <w:sz w:val="24"/>
                <w:szCs w:val="24"/>
              </w:rPr>
              <w:t xml:space="preserve">1015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7A9B35" w14:textId="77777777" w:rsidR="009C4019" w:rsidRDefault="009C4019">
            <w:pPr>
              <w:ind w:left="720"/>
              <w:rPr>
                <w:rFonts w:eastAsia="Times New Roman"/>
              </w:rPr>
            </w:pPr>
            <w:r>
              <w:rPr>
                <w:rFonts w:ascii="Times New Roman" w:eastAsia="Times New Roman" w:hAnsi="Times New Roman" w:cs="Times New Roman"/>
                <w:sz w:val="24"/>
                <w:szCs w:val="24"/>
              </w:rPr>
              <w:t xml:space="preserve">905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A1032B" w14:textId="77777777" w:rsidR="009C4019" w:rsidRDefault="009C4019">
            <w:pPr>
              <w:ind w:left="720"/>
              <w:rPr>
                <w:rFonts w:eastAsia="Times New Roman"/>
              </w:rPr>
            </w:pPr>
            <w:r>
              <w:rPr>
                <w:rFonts w:ascii="Times New Roman" w:eastAsia="Times New Roman" w:hAnsi="Times New Roman" w:cs="Times New Roman"/>
                <w:sz w:val="24"/>
                <w:szCs w:val="24"/>
              </w:rPr>
              <w:t xml:space="preserve">58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0343F7"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532F2E"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509EE9DC"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18D562" w14:textId="77777777" w:rsidR="009C4019" w:rsidRDefault="009C4019">
            <w:pPr>
              <w:ind w:left="720"/>
              <w:rPr>
                <w:rFonts w:eastAsia="Times New Roman"/>
              </w:rPr>
            </w:pPr>
            <w:r>
              <w:rPr>
                <w:rFonts w:ascii="Times New Roman" w:eastAsia="Times New Roman" w:hAnsi="Times New Roman" w:cs="Times New Roman"/>
                <w:sz w:val="24"/>
                <w:szCs w:val="24"/>
              </w:rPr>
              <w:t xml:space="preserve">Waterford City &amp;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BEC3DB" w14:textId="77777777" w:rsidR="009C4019" w:rsidRDefault="009C4019">
            <w:pPr>
              <w:ind w:left="720"/>
              <w:rPr>
                <w:rFonts w:eastAsia="Times New Roman"/>
              </w:rPr>
            </w:pPr>
            <w:r>
              <w:rPr>
                <w:rFonts w:ascii="Times New Roman" w:eastAsia="Times New Roman" w:hAnsi="Times New Roman" w:cs="Times New Roman"/>
                <w:sz w:val="24"/>
                <w:szCs w:val="24"/>
              </w:rPr>
              <w:t xml:space="preserve">1260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6C6554" w14:textId="77777777" w:rsidR="009C4019" w:rsidRDefault="009C4019">
            <w:pPr>
              <w:ind w:left="720"/>
              <w:rPr>
                <w:rFonts w:eastAsia="Times New Roman"/>
              </w:rPr>
            </w:pPr>
            <w:r>
              <w:rPr>
                <w:rFonts w:ascii="Times New Roman" w:eastAsia="Times New Roman" w:hAnsi="Times New Roman" w:cs="Times New Roman"/>
                <w:sz w:val="24"/>
                <w:szCs w:val="24"/>
              </w:rPr>
              <w:t xml:space="preserve">1145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781268"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66FB88"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CC672D"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3CE5C7B4"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7E85D1" w14:textId="77777777" w:rsidR="009C4019" w:rsidRDefault="009C4019">
            <w:pPr>
              <w:ind w:left="720"/>
              <w:rPr>
                <w:rFonts w:eastAsia="Times New Roman"/>
              </w:rPr>
            </w:pPr>
            <w:r>
              <w:rPr>
                <w:rFonts w:ascii="Times New Roman" w:eastAsia="Times New Roman" w:hAnsi="Times New Roman" w:cs="Times New Roman"/>
                <w:sz w:val="24"/>
                <w:szCs w:val="24"/>
              </w:rPr>
              <w:t xml:space="preserve">Westmeath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E0AE84" w14:textId="77777777" w:rsidR="009C4019" w:rsidRDefault="009C4019">
            <w:pPr>
              <w:ind w:left="720"/>
              <w:rPr>
                <w:rFonts w:eastAsia="Times New Roman"/>
              </w:rPr>
            </w:pPr>
            <w:r>
              <w:rPr>
                <w:rFonts w:ascii="Times New Roman" w:eastAsia="Times New Roman" w:hAnsi="Times New Roman" w:cs="Times New Roman"/>
                <w:sz w:val="24"/>
                <w:szCs w:val="24"/>
              </w:rPr>
              <w:t xml:space="preserve">905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93E714" w14:textId="77777777" w:rsidR="009C4019" w:rsidRDefault="009C4019">
            <w:pPr>
              <w:ind w:left="720"/>
              <w:rPr>
                <w:rFonts w:eastAsia="Times New Roman"/>
              </w:rPr>
            </w:pPr>
            <w:r>
              <w:rPr>
                <w:rFonts w:ascii="Times New Roman" w:eastAsia="Times New Roman" w:hAnsi="Times New Roman" w:cs="Times New Roman"/>
                <w:sz w:val="24"/>
                <w:szCs w:val="24"/>
              </w:rPr>
              <w:t xml:space="preserve">474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14BE0A"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CB3BF4"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C7F3EE"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2B16316A"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2B20DA" w14:textId="77777777" w:rsidR="009C4019" w:rsidRDefault="009C4019">
            <w:pPr>
              <w:ind w:left="720"/>
              <w:rPr>
                <w:rFonts w:eastAsia="Times New Roman"/>
              </w:rPr>
            </w:pPr>
            <w:r>
              <w:rPr>
                <w:rFonts w:ascii="Times New Roman" w:eastAsia="Times New Roman" w:hAnsi="Times New Roman" w:cs="Times New Roman"/>
                <w:sz w:val="24"/>
                <w:szCs w:val="24"/>
              </w:rPr>
              <w:t xml:space="preserve">Wexford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982A94" w14:textId="77777777" w:rsidR="009C4019" w:rsidRDefault="009C4019">
            <w:pPr>
              <w:ind w:left="720"/>
              <w:rPr>
                <w:rFonts w:eastAsia="Times New Roman"/>
              </w:rPr>
            </w:pPr>
            <w:r>
              <w:rPr>
                <w:rFonts w:ascii="Times New Roman" w:eastAsia="Times New Roman" w:hAnsi="Times New Roman" w:cs="Times New Roman"/>
                <w:sz w:val="24"/>
                <w:szCs w:val="24"/>
              </w:rPr>
              <w:t xml:space="preserve">818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A65260" w14:textId="77777777" w:rsidR="009C4019" w:rsidRDefault="009C4019">
            <w:pPr>
              <w:ind w:left="720"/>
              <w:rPr>
                <w:rFonts w:eastAsia="Times New Roman"/>
              </w:rPr>
            </w:pPr>
            <w:r>
              <w:rPr>
                <w:rFonts w:ascii="Times New Roman" w:eastAsia="Times New Roman" w:hAnsi="Times New Roman" w:cs="Times New Roman"/>
                <w:sz w:val="24"/>
                <w:szCs w:val="24"/>
              </w:rPr>
              <w:t xml:space="preserve">693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B2E1D9" w14:textId="77777777" w:rsidR="009C4019" w:rsidRDefault="009C4019">
            <w:pPr>
              <w:ind w:left="720"/>
              <w:rPr>
                <w:rFonts w:eastAsia="Times New Roman"/>
              </w:rPr>
            </w:pPr>
            <w:r>
              <w:rPr>
                <w:rFonts w:ascii="Times New Roman" w:eastAsia="Times New Roman" w:hAnsi="Times New Roman" w:cs="Times New Roman"/>
                <w:sz w:val="24"/>
                <w:szCs w:val="24"/>
              </w:rPr>
              <w:t xml:space="preserve">3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8F2BC8"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8F6B5A"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55B60213"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72818F" w14:textId="77777777" w:rsidR="009C4019" w:rsidRDefault="009C4019">
            <w:pPr>
              <w:ind w:left="720"/>
              <w:rPr>
                <w:rFonts w:eastAsia="Times New Roman"/>
              </w:rPr>
            </w:pPr>
            <w:r>
              <w:rPr>
                <w:rFonts w:ascii="Times New Roman" w:eastAsia="Times New Roman" w:hAnsi="Times New Roman" w:cs="Times New Roman"/>
                <w:sz w:val="24"/>
                <w:szCs w:val="24"/>
              </w:rPr>
              <w:t xml:space="preserve">Wicklow County Council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E0FA73" w14:textId="77777777" w:rsidR="009C4019" w:rsidRDefault="009C4019">
            <w:pPr>
              <w:ind w:left="720"/>
              <w:rPr>
                <w:rFonts w:eastAsia="Times New Roman"/>
              </w:rPr>
            </w:pPr>
            <w:r>
              <w:rPr>
                <w:rFonts w:ascii="Times New Roman" w:eastAsia="Times New Roman" w:hAnsi="Times New Roman" w:cs="Times New Roman"/>
                <w:sz w:val="24"/>
                <w:szCs w:val="24"/>
              </w:rPr>
              <w:t xml:space="preserve">607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F5141F" w14:textId="77777777" w:rsidR="009C4019" w:rsidRDefault="009C4019">
            <w:pPr>
              <w:ind w:left="720"/>
              <w:rPr>
                <w:rFonts w:eastAsia="Times New Roman"/>
              </w:rPr>
            </w:pPr>
            <w:r>
              <w:rPr>
                <w:rFonts w:ascii="Times New Roman" w:eastAsia="Times New Roman" w:hAnsi="Times New Roman" w:cs="Times New Roman"/>
                <w:sz w:val="24"/>
                <w:szCs w:val="24"/>
              </w:rPr>
              <w:t xml:space="preserve">643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11DD54" w14:textId="77777777" w:rsidR="009C4019" w:rsidRDefault="009C4019">
            <w:pPr>
              <w:ind w:left="720"/>
              <w:rPr>
                <w:rFonts w:eastAsia="Times New Roman"/>
              </w:rPr>
            </w:pPr>
            <w:r>
              <w:rPr>
                <w:rFonts w:ascii="Times New Roman" w:eastAsia="Times New Roman" w:hAnsi="Times New Roman" w:cs="Times New Roman"/>
                <w:sz w:val="24"/>
                <w:szCs w:val="24"/>
              </w:rPr>
              <w:t xml:space="preserve">2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64A0DB"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7BB405" w14:textId="77777777" w:rsidR="009C4019" w:rsidRDefault="009C4019">
            <w:pPr>
              <w:ind w:left="720"/>
              <w:rPr>
                <w:rFonts w:eastAsia="Times New Roman"/>
              </w:rPr>
            </w:pPr>
            <w:r>
              <w:rPr>
                <w:rFonts w:ascii="Times New Roman" w:eastAsia="Times New Roman" w:hAnsi="Times New Roman" w:cs="Times New Roman"/>
                <w:sz w:val="24"/>
                <w:szCs w:val="24"/>
              </w:rPr>
              <w:t xml:space="preserve">0 </w:t>
            </w:r>
          </w:p>
        </w:tc>
      </w:tr>
      <w:tr w:rsidR="009C4019" w14:paraId="170DFEDB" w14:textId="77777777" w:rsidTr="009C4019">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7A8013" w14:textId="77777777" w:rsidR="009C4019" w:rsidRDefault="009C4019">
            <w:pPr>
              <w:ind w:left="720"/>
              <w:rPr>
                <w:rFonts w:eastAsia="Times New Roman"/>
              </w:rPr>
            </w:pPr>
            <w:r>
              <w:rPr>
                <w:rFonts w:ascii="Times New Roman" w:eastAsia="Times New Roman" w:hAnsi="Times New Roman" w:cs="Times New Roman"/>
                <w:sz w:val="24"/>
                <w:szCs w:val="24"/>
              </w:rPr>
              <w:lastRenderedPageBreak/>
              <w:t xml:space="preserve">TOTALS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902554" w14:textId="77777777" w:rsidR="009C4019" w:rsidRDefault="009C4019">
            <w:pPr>
              <w:ind w:left="720"/>
              <w:rPr>
                <w:rFonts w:eastAsia="Times New Roman"/>
              </w:rPr>
            </w:pPr>
            <w:r>
              <w:rPr>
                <w:rFonts w:ascii="Times New Roman" w:eastAsia="Times New Roman" w:hAnsi="Times New Roman" w:cs="Times New Roman"/>
                <w:sz w:val="24"/>
                <w:szCs w:val="24"/>
              </w:rPr>
              <w:t>48,307</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F4EBD8" w14:textId="77777777" w:rsidR="009C4019" w:rsidRDefault="009C4019">
            <w:pPr>
              <w:ind w:left="720"/>
              <w:rPr>
                <w:rFonts w:eastAsia="Times New Roman"/>
              </w:rPr>
            </w:pPr>
            <w:r>
              <w:rPr>
                <w:rFonts w:ascii="Times New Roman" w:eastAsia="Times New Roman" w:hAnsi="Times New Roman" w:cs="Times New Roman"/>
                <w:sz w:val="24"/>
                <w:szCs w:val="24"/>
              </w:rPr>
              <w:t>33,333</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089FB4" w14:textId="77777777" w:rsidR="009C4019" w:rsidRDefault="009C4019">
            <w:pPr>
              <w:ind w:left="720"/>
              <w:rPr>
                <w:rFonts w:eastAsia="Times New Roman"/>
              </w:rPr>
            </w:pPr>
            <w:r>
              <w:rPr>
                <w:rFonts w:ascii="Times New Roman" w:eastAsia="Times New Roman" w:hAnsi="Times New Roman" w:cs="Times New Roman"/>
                <w:sz w:val="24"/>
                <w:szCs w:val="24"/>
              </w:rPr>
              <w:t>1567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E374E4" w14:textId="77777777" w:rsidR="009C4019" w:rsidRDefault="009C4019">
            <w:pPr>
              <w:ind w:left="720"/>
              <w:rPr>
                <w:rFonts w:eastAsia="Times New Roman"/>
              </w:rPr>
            </w:pPr>
            <w:r>
              <w:rPr>
                <w:rFonts w:ascii="Times New Roman" w:eastAsia="Times New Roman" w:hAnsi="Times New Roman" w:cs="Times New Roman"/>
                <w:sz w:val="24"/>
                <w:szCs w:val="24"/>
              </w:rPr>
              <w:t>136</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0800A7" w14:textId="77777777" w:rsidR="009C4019" w:rsidRDefault="009C4019">
            <w:pPr>
              <w:ind w:left="720"/>
              <w:rPr>
                <w:rFonts w:eastAsia="Times New Roman"/>
              </w:rPr>
            </w:pPr>
            <w:r>
              <w:rPr>
                <w:rFonts w:ascii="Times New Roman" w:eastAsia="Times New Roman" w:hAnsi="Times New Roman" w:cs="Times New Roman"/>
                <w:sz w:val="24"/>
                <w:szCs w:val="24"/>
              </w:rPr>
              <w:t xml:space="preserve">2 </w:t>
            </w:r>
          </w:p>
        </w:tc>
      </w:tr>
    </w:tbl>
    <w:p w14:paraId="0EF6D886" w14:textId="77777777" w:rsidR="009C4019" w:rsidRDefault="009C4019" w:rsidP="009C4019">
      <w:pPr>
        <w:spacing w:after="240"/>
        <w:rPr>
          <w:rFonts w:eastAsia="Times New Roman"/>
        </w:rPr>
      </w:pPr>
    </w:p>
    <w:p w14:paraId="575D7A3C" w14:textId="77777777" w:rsidR="009D0B80" w:rsidRDefault="009D0B80"/>
    <w:sectPr w:rsidR="009D0B80" w:rsidSect="001E4D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19"/>
    <w:rsid w:val="001E4D56"/>
    <w:rsid w:val="009C4019"/>
    <w:rsid w:val="009D0B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8FA8"/>
  <w15:chartTrackingRefBased/>
  <w15:docId w15:val="{6EEA24AD-8868-4B42-8A52-35D1553A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019"/>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019"/>
    <w:rPr>
      <w:color w:val="0000FF"/>
      <w:u w:val="single"/>
    </w:rPr>
  </w:style>
  <w:style w:type="paragraph" w:styleId="NormalWeb">
    <w:name w:val="Normal (Web)"/>
    <w:basedOn w:val="Normal"/>
    <w:uiPriority w:val="99"/>
    <w:semiHidden/>
    <w:unhideWhenUsed/>
    <w:rsid w:val="009C40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5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4.safelinks.protection.outlook.com/?url=https%3A%2F%2Fwww.gov.ie%2Fen%2Fpublication%2Fda3fe-private-housing-market-statistics%2F&amp;data=05%7C02%7CBaciki%40housesoftheoireachtas.mail.onmicrosoft.com%7Cee17905a2d6948bfa62608dc1ce48fe3%7Cce71ecf00b9747b2966cb4ecc8db23f2%7C0%7C0%7C638417015201697367%7CUnknown%7CTWFpbGZsb3d8eyJWIjoiMC4wLjAwMDAiLCJQIjoiV2luMzIiLCJBTiI6Ik1haWwiLCJXVCI6Mn0%3D%7C3000%7C%7C%7C&amp;sdata=Hp%2FWLwcIMWnXXKnrmVjLz4PF%2Fw9FgJdy%2BUpc3tzi8U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Oireachtas House</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Manahan</dc:creator>
  <cp:keywords/>
  <dc:description/>
  <cp:lastModifiedBy>Chloe Manahan</cp:lastModifiedBy>
  <cp:revision>1</cp:revision>
  <cp:lastPrinted>2024-02-22T11:16:00Z</cp:lastPrinted>
  <dcterms:created xsi:type="dcterms:W3CDTF">2024-02-22T11:16:00Z</dcterms:created>
  <dcterms:modified xsi:type="dcterms:W3CDTF">2024-02-22T11:55:00Z</dcterms:modified>
</cp:coreProperties>
</file>